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E50" w:rsidRDefault="00CD7E50" w:rsidP="00D363ED">
      <w:pPr>
        <w:pStyle w:val="Heading1"/>
      </w:pPr>
      <w:r>
        <w:t>1NC</w:t>
      </w:r>
    </w:p>
    <w:p w:rsidR="007A3BCF" w:rsidRDefault="007A3BCF" w:rsidP="007A3BCF">
      <w:pPr>
        <w:pStyle w:val="Heading2"/>
      </w:pPr>
      <w:bookmarkStart w:id="0" w:name="_GoBack"/>
      <w:bookmarkEnd w:id="0"/>
      <w:r>
        <w:lastRenderedPageBreak/>
        <w:t>1</w:t>
      </w:r>
    </w:p>
    <w:p w:rsidR="007A3BCF" w:rsidRPr="00FC7B13" w:rsidRDefault="007A3BCF" w:rsidP="007A3BCF">
      <w:pPr>
        <w:pStyle w:val="Heading4"/>
      </w:pPr>
      <w:r>
        <w:t xml:space="preserve">Interpretation and violation: Targeted killings are strikes carried about against pre-meditated, individually designated targets---signature strikes are distinct </w:t>
      </w:r>
    </w:p>
    <w:p w:rsidR="007A3BCF" w:rsidRPr="009275F5" w:rsidRDefault="007A3BCF" w:rsidP="007A3BCF">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7A3BCF" w:rsidRDefault="007A3BCF" w:rsidP="007A3BCF">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w:t>
      </w:r>
      <w:r w:rsidRPr="008E351F">
        <w:rPr>
          <w:sz w:val="14"/>
        </w:rPr>
        <w:t>collateral damage, strategic value and uses, and the uses of drones in counterterrorism and counterinsurgency as distinct activities. The article explains:</w:t>
      </w:r>
      <w:r w:rsidRPr="008E351F">
        <w:rPr>
          <w:sz w:val="12"/>
        </w:rPr>
        <w:t>¶</w:t>
      </w:r>
      <w:r w:rsidRPr="008E351F">
        <w:rPr>
          <w:sz w:val="14"/>
        </w:rPr>
        <w:t xml:space="preserve"> </w:t>
      </w:r>
      <w:r w:rsidRPr="008E351F">
        <w:rPr>
          <w:rStyle w:val="StyleBoldUnderline"/>
        </w:rPr>
        <w:t>The CIA carries out two different types of drone strikes</w:t>
      </w:r>
      <w:r w:rsidRPr="008E351F">
        <w:rPr>
          <w:sz w:val="14"/>
        </w:rPr>
        <w:t xml:space="preserve"> in the tribal areas of Pakistan—</w:t>
      </w:r>
      <w:r w:rsidRPr="008E351F">
        <w:rPr>
          <w:rStyle w:val="StyleBoldUnderline"/>
        </w:rPr>
        <w:t>those against so-called high-value targets</w:t>
      </w:r>
      <w:r w:rsidRPr="008E351F">
        <w:rPr>
          <w:sz w:val="14"/>
        </w:rPr>
        <w:t xml:space="preserve">, including Mr. Rahman, </w:t>
      </w:r>
      <w:r w:rsidRPr="008E351F">
        <w:rPr>
          <w:rStyle w:val="StyleBoldUnderline"/>
        </w:rPr>
        <w:t>and “signature” strikes targeting Taliban foot-soldiers</w:t>
      </w:r>
      <w:r w:rsidRPr="008E351F">
        <w:rPr>
          <w:sz w:val="14"/>
        </w:rPr>
        <w:t xml:space="preserve"> who criss-cross the border with Afghanistan to fight U.S. forces there.</w:t>
      </w:r>
      <w:r w:rsidRPr="008E351F">
        <w:rPr>
          <w:sz w:val="12"/>
        </w:rPr>
        <w:t>¶</w:t>
      </w:r>
      <w:r w:rsidRPr="008E351F">
        <w:rPr>
          <w:sz w:val="14"/>
        </w:rPr>
        <w:t xml:space="preserve"> </w:t>
      </w:r>
      <w:r w:rsidRPr="008E351F">
        <w:rPr>
          <w:rStyle w:val="StyleBoldUnderline"/>
        </w:rPr>
        <w:t>High-value targets are added to a classified list that the CIA maintains and updates. The agency</w:t>
      </w:r>
      <w:r w:rsidRPr="008E351F">
        <w:rPr>
          <w:sz w:val="14"/>
        </w:rPr>
        <w:t xml:space="preserve"> often </w:t>
      </w:r>
      <w:r w:rsidRPr="008E351F">
        <w:rPr>
          <w:rStyle w:val="Emphasis"/>
        </w:rPr>
        <w:t>doesn’t know the names</w:t>
      </w:r>
      <w:r w:rsidRPr="008E351F">
        <w:rPr>
          <w:rStyle w:val="StyleBoldUnderline"/>
        </w:rPr>
        <w:t xml:space="preserve"> of the signature targets, but it tracks their movements and activities for hours or days before striking them, U.S. officials say.</w:t>
      </w:r>
      <w:r w:rsidRPr="008E351F">
        <w:rPr>
          <w:rStyle w:val="StyleBoldUnderline"/>
          <w:sz w:val="12"/>
        </w:rPr>
        <w:t xml:space="preserve">¶ </w:t>
      </w:r>
      <w:r w:rsidRPr="008E351F">
        <w:rPr>
          <w:sz w:val="14"/>
        </w:rPr>
        <w:t xml:space="preserve">Another way to put this is that, loosely speaking, </w:t>
      </w:r>
      <w:r w:rsidRPr="008E351F">
        <w:rPr>
          <w:rStyle w:val="StyleBoldUnderline"/>
        </w:rPr>
        <w:t>the high value targets are part of a counterterrorism campaign</w:t>
      </w:r>
      <w:r w:rsidRPr="008E351F">
        <w:rPr>
          <w:sz w:val="14"/>
        </w:rPr>
        <w:t xml:space="preserve"> – a worldwide one, reaching these days to Yemen and other places. </w:t>
      </w:r>
      <w:r w:rsidRPr="008E351F">
        <w:rPr>
          <w:rStyle w:val="StyleBoldUnderline"/>
        </w:rPr>
        <w:t>It is targeted killing in its strict sense using drones – aimed at a distinct individual who has been identified by intelligence</w:t>
      </w:r>
      <w:r w:rsidRPr="008E351F">
        <w:rPr>
          <w:sz w:val="14"/>
        </w:rPr>
        <w:t xml:space="preserve">. </w:t>
      </w:r>
      <w:r w:rsidRPr="008E351F">
        <w:rPr>
          <w:rStyle w:val="StyleBoldUnderline"/>
        </w:rPr>
        <w:t>The</w:t>
      </w:r>
      <w:r w:rsidRPr="009275F5">
        <w:rPr>
          <w:rStyle w:val="StyleBoldUnderline"/>
        </w:rPr>
        <w:t xml:space="preserve"> </w:t>
      </w:r>
      <w:r w:rsidRPr="007C753E">
        <w:rPr>
          <w:rStyle w:val="StyleBoldUnderline"/>
          <w:highlight w:val="cyan"/>
        </w:rPr>
        <w:t>“signature” strikes</w:t>
      </w:r>
      <w:r w:rsidRPr="00FC7B13">
        <w:rPr>
          <w:rStyle w:val="StyleBoldUnderline"/>
          <w:highlight w:val="yellow"/>
        </w:rPr>
        <w:t xml:space="preserve">, by contrast, </w:t>
      </w:r>
      <w:r w:rsidRPr="007C753E">
        <w:rPr>
          <w:rStyle w:val="Emphasis"/>
          <w:highlight w:val="cyan"/>
        </w:rPr>
        <w:t xml:space="preserve">are not </w:t>
      </w:r>
      <w:r w:rsidRPr="008E351F">
        <w:rPr>
          <w:rStyle w:val="Emphasis"/>
        </w:rPr>
        <w:t xml:space="preserve">strictly speaking </w:t>
      </w:r>
      <w:r w:rsidRPr="007C753E">
        <w:rPr>
          <w:rStyle w:val="Emphasis"/>
          <w:highlight w:val="cyan"/>
        </w:rPr>
        <w:t>“targeted killing,”</w:t>
      </w:r>
      <w:r w:rsidRPr="007C753E">
        <w:rPr>
          <w:rStyle w:val="StyleBoldUnderline"/>
          <w:highlight w:val="cyan"/>
        </w:rPr>
        <w:t xml:space="preserve"> because they are </w:t>
      </w:r>
      <w:r w:rsidRPr="00FC7B13">
        <w:rPr>
          <w:rStyle w:val="StyleBoldUnderline"/>
        </w:rPr>
        <w:t>aimed at larger numbers of fighters who</w:t>
      </w:r>
      <w:r w:rsidRPr="009275F5">
        <w:rPr>
          <w:rStyle w:val="StyleBoldUnderline"/>
        </w:rPr>
        <w:t xml:space="preserve"> are </w:t>
      </w:r>
      <w:r w:rsidRPr="007C753E">
        <w:rPr>
          <w:rStyle w:val="StyleBoldUnderline"/>
          <w:highlight w:val="cyan"/>
        </w:rPr>
        <w:t xml:space="preserve">targeted on the basis of being combatants, but </w:t>
      </w:r>
      <w:r w:rsidRPr="007C753E">
        <w:rPr>
          <w:rStyle w:val="Emphasis"/>
          <w:highlight w:val="cyan"/>
        </w:rPr>
        <w:t xml:space="preserve">not </w:t>
      </w:r>
      <w:r w:rsidRPr="00FC7B13">
        <w:rPr>
          <w:rStyle w:val="Emphasis"/>
          <w:highlight w:val="yellow"/>
        </w:rPr>
        <w:t xml:space="preserve">on the basis of </w:t>
      </w:r>
      <w:r w:rsidRPr="007C753E">
        <w:rPr>
          <w:rStyle w:val="Emphasis"/>
          <w:highlight w:val="cyan"/>
        </w:rPr>
        <w:t>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8E351F">
        <w:rPr>
          <w:rStyle w:val="StyleBoldUnderline"/>
        </w:rPr>
        <w:t>Both of these functions can be, and are, carried out by drones</w:t>
      </w:r>
      <w:r w:rsidRPr="008E351F">
        <w:rPr>
          <w:sz w:val="14"/>
        </w:rPr>
        <w:t xml:space="preserve"> – though each strategic function could be carried out by other means, such as SEAL 6 or CIA human teams, in the case of targeted killing, or manned aircraft in</w:t>
      </w:r>
      <w:r w:rsidRPr="00FC7B13">
        <w:rPr>
          <w:sz w:val="14"/>
        </w:rPr>
        <w:t xml:space="preserve"> the case of attacks on Taliban formations. </w:t>
      </w:r>
      <w:r w:rsidRPr="007C753E">
        <w:rPr>
          <w:rStyle w:val="StyleBoldUnderline"/>
        </w:rPr>
        <w:t xml:space="preserve">The fundamental point is that </w:t>
      </w:r>
      <w:r w:rsidRPr="007C753E">
        <w:rPr>
          <w:rStyle w:val="StyleBoldUnderline"/>
          <w:highlight w:val="cyan"/>
        </w:rPr>
        <w:t xml:space="preserve">they serve distinct strategic purposes. Targeted killing </w:t>
      </w:r>
      <w:r w:rsidRPr="007C753E">
        <w:rPr>
          <w:rStyle w:val="Emphasis"/>
          <w:highlight w:val="cyan"/>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7C753E">
        <w:rPr>
          <w:rStyle w:val="Emphasis"/>
          <w:highlight w:val="cyan"/>
        </w:rPr>
        <w:t>the distinction is crucial</w:t>
      </w:r>
      <w:r w:rsidRPr="00FC7B13">
        <w:rPr>
          <w:rStyle w:val="Emphasis"/>
          <w:highlight w:val="yellow"/>
        </w:rPr>
        <w:t xml:space="preserve"> insofar</w:t>
      </w:r>
      <w:r w:rsidRPr="00FC7B13">
        <w:rPr>
          <w:rStyle w:val="StyleBoldUnderline"/>
          <w:highlight w:val="yellow"/>
        </w:rPr>
        <w:t xml:space="preserve"> as the two</w:t>
      </w:r>
      <w:r w:rsidRPr="009275F5">
        <w:rPr>
          <w:rStyle w:val="StyleBoldUnderline"/>
        </w:rPr>
        <w:t xml:space="preserve"> </w:t>
      </w:r>
      <w:r w:rsidRPr="008E351F">
        <w:rPr>
          <w:rStyle w:val="StyleBoldUnderline"/>
        </w:rPr>
        <w:t xml:space="preserve">activities </w:t>
      </w:r>
      <w:r w:rsidRPr="008E351F">
        <w:rPr>
          <w:rStyle w:val="StyleBoldUnderline"/>
          <w:highlight w:val="yellow"/>
        </w:rPr>
        <w:t>are</w:t>
      </w:r>
      <w:r w:rsidRPr="008E351F">
        <w:rPr>
          <w:rStyle w:val="StyleBoldUnderline"/>
        </w:rPr>
        <w:t>, at the level of truly grand strategy, in support of each other – the war in Afghanistan and the global counterterrorism war both in support of the AUMF and US national security broadly – but at the level of ordinary strategic concerns, quite</w:t>
      </w:r>
      <w:r w:rsidRPr="009275F5">
        <w:rPr>
          <w:rStyle w:val="StyleBoldUnderline"/>
        </w:rPr>
        <w:t xml:space="preserve"> </w:t>
      </w:r>
      <w:r w:rsidRPr="007C753E">
        <w:rPr>
          <w:rStyle w:val="Emphasis"/>
          <w:highlight w:val="cyan"/>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FC7B13">
        <w:rPr>
          <w:rStyle w:val="StyleBoldUnderline"/>
          <w:highlight w:val="yellow"/>
        </w:rPr>
        <w:t>targeted killing against AQ</w:t>
      </w:r>
      <w:r w:rsidRPr="009275F5">
        <w:rPr>
          <w:rStyle w:val="StyleBoldUnderline"/>
        </w:rPr>
        <w:t xml:space="preserve"> leadership goes well </w:t>
      </w:r>
      <w:r w:rsidRPr="00FC7B13">
        <w:rPr>
          <w:rStyle w:val="StyleBoldUnderline"/>
          <w:highlight w:val="yellow"/>
        </w:rPr>
        <w:t>in Pakistan</w:t>
      </w:r>
      <w:r w:rsidRPr="009275F5">
        <w:rPr>
          <w:rStyle w:val="StyleBoldUnderline"/>
        </w:rPr>
        <w:t xml:space="preserve">, those </w:t>
      </w:r>
      <w:r w:rsidRPr="00FC7B13">
        <w:rPr>
          <w:rStyle w:val="StyleBoldUnderline"/>
          <w:highlight w:val="yellow"/>
        </w:rPr>
        <w:t>might diminish</w:t>
      </w:r>
      <w:r w:rsidRPr="009275F5">
        <w:rPr>
          <w:rStyle w:val="StyleBoldUnderline"/>
        </w:rPr>
        <w:t xml:space="preserve"> at some point </w:t>
      </w:r>
      <w:r w:rsidRPr="00FC7B13">
        <w:rPr>
          <w:rStyle w:val="StyleBoldUnderline"/>
          <w:highlight w:val="yellow"/>
        </w:rPr>
        <w:t xml:space="preserve">in the future; what happens in the war against the Afghan Taliban is </w:t>
      </w:r>
      <w:r w:rsidRPr="00FC7B13">
        <w:rPr>
          <w:rStyle w:val="Emphasis"/>
          <w:highlight w:val="yellow"/>
        </w:rPr>
        <w:t>distinct</w:t>
      </w:r>
      <w:r w:rsidRPr="00FC7B13">
        <w:rPr>
          <w:rStyle w:val="StyleBoldUnderline"/>
          <w:highlight w:val="yellow"/>
        </w:rPr>
        <w:t xml:space="preserve"> and has its own rhythm</w:t>
      </w:r>
      <w:r w:rsidRPr="00FC7B13">
        <w:rPr>
          <w:rStyle w:val="StyleBoldUnderline"/>
        </w:rPr>
        <w:t>, and in that effort, drones are simply another form of air weapon</w:t>
      </w:r>
      <w:r w:rsidRPr="00FC7B13">
        <w:rPr>
          <w:sz w:val="14"/>
        </w:rPr>
        <w:t>, an alternative to manned aircraft in an overt, conventional war. Rising or falling numbers of drone strikes in the aggregate will not tell one very much without knowing what mission is at issue.</w:t>
      </w:r>
    </w:p>
    <w:p w:rsidR="007A3BCF" w:rsidRPr="00A603BF" w:rsidRDefault="007A3BCF" w:rsidP="007A3BCF">
      <w:pPr>
        <w:pStyle w:val="Heading4"/>
      </w:pPr>
      <w:r>
        <w:t xml:space="preserve">Vote neg --- signature strikes and targeted killings are distinct operations with entirely separate lit bases and advantages---they kill precision and limits </w:t>
      </w:r>
    </w:p>
    <w:p w:rsidR="007A3BCF" w:rsidRPr="007640FC" w:rsidRDefault="007A3BCF" w:rsidP="007A3BCF">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rsidR="007A3BCF" w:rsidRPr="00B43EC4" w:rsidRDefault="007A3BCF" w:rsidP="007A3BCF">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7C753E">
        <w:rPr>
          <w:rStyle w:val="StyleBoldUnderline"/>
          <w:highlight w:val="cyan"/>
        </w:rPr>
        <w:t xml:space="preserve">We need to </w:t>
      </w:r>
      <w:r w:rsidRPr="007C753E">
        <w:rPr>
          <w:rStyle w:val="Emphasis"/>
          <w:highlight w:val="cyan"/>
        </w:rPr>
        <w:t>disaggregate</w:t>
      </w:r>
      <w:r w:rsidRPr="007C753E">
        <w:rPr>
          <w:rStyle w:val="StyleBoldUnderline"/>
          <w:highlight w:val="cyan"/>
        </w:rPr>
        <w:t xml:space="preserve"> the </w:t>
      </w:r>
      <w:r w:rsidRPr="007C753E">
        <w:rPr>
          <w:rStyle w:val="Emphasis"/>
          <w:highlight w:val="cyan"/>
        </w:rPr>
        <w:t>practices</w:t>
      </w:r>
      <w:r w:rsidRPr="007C753E">
        <w:rPr>
          <w:rStyle w:val="StyleBoldUnderline"/>
          <w:highlight w:val="cyan"/>
        </w:rPr>
        <w:t xml:space="preserve"> of targeted killing from the </w:t>
      </w:r>
      <w:r w:rsidRPr="007C753E">
        <w:rPr>
          <w:rStyle w:val="Emphasis"/>
          <w:highlight w:val="cyan"/>
        </w:rPr>
        <w:t>technologies</w:t>
      </w:r>
      <w:r w:rsidRPr="007C753E">
        <w:rPr>
          <w:rStyle w:val="StyleBoldUnderline"/>
          <w:highlight w:val="cyan"/>
        </w:rPr>
        <w:t xml:space="preserve"> of drone warfare.</w:t>
      </w:r>
      <w:r w:rsidRPr="007C753E">
        <w:rPr>
          <w:rStyle w:val="StyleBoldUnderline"/>
          <w:sz w:val="12"/>
          <w:highlight w:val="cyan"/>
        </w:rPr>
        <w:t xml:space="preserve">¶ </w:t>
      </w:r>
      <w:r w:rsidRPr="007C753E">
        <w:rPr>
          <w:rStyle w:val="StyleBoldUnderline"/>
          <w:highlight w:val="cyan"/>
        </w:rPr>
        <w:t xml:space="preserve">Targeted killing consists of </w:t>
      </w:r>
      <w:r w:rsidRPr="00550950">
        <w:rPr>
          <w:rStyle w:val="StyleBoldUnderline"/>
        </w:rPr>
        <w:t>using deadly force, characterized by</w:t>
      </w:r>
      <w:r w:rsidRPr="007F7689">
        <w:rPr>
          <w:rStyle w:val="StyleBoldUnderline"/>
        </w:rPr>
        <w:t xml:space="preserve"> </w:t>
      </w:r>
      <w:r w:rsidRPr="007C753E">
        <w:rPr>
          <w:rStyle w:val="StyleBoldUnderline"/>
        </w:rPr>
        <w:t xml:space="preserve">the </w:t>
      </w:r>
      <w:r w:rsidRPr="007C753E">
        <w:rPr>
          <w:rStyle w:val="StyleBoldUnderline"/>
          <w:highlight w:val="cyan"/>
        </w:rPr>
        <w:t xml:space="preserve">identification of </w:t>
      </w:r>
      <w:r w:rsidRPr="00550950">
        <w:rPr>
          <w:rStyle w:val="StyleBoldUnderline"/>
        </w:rPr>
        <w:t xml:space="preserve">and then strike against </w:t>
      </w:r>
      <w:r w:rsidRPr="007C753E">
        <w:rPr>
          <w:rStyle w:val="StyleBoldUnderline"/>
          <w:highlight w:val="cyan"/>
        </w:rPr>
        <w:t xml:space="preserve">an individual marked to be killed. </w:t>
      </w:r>
      <w:r w:rsidRPr="007C753E">
        <w:rPr>
          <w:rStyle w:val="Emphasis"/>
          <w:highlight w:val="cyan"/>
        </w:rPr>
        <w:t>It is distinguished</w:t>
      </w:r>
      <w:r w:rsidRPr="00FD7218">
        <w:rPr>
          <w:sz w:val="10"/>
        </w:rPr>
        <w:t xml:space="preserve">, among other things, </w:t>
      </w:r>
      <w:r w:rsidRPr="007C753E">
        <w:rPr>
          <w:rStyle w:val="StyleBoldUnderline"/>
          <w:highlight w:val="cyan"/>
        </w:rPr>
        <w:t xml:space="preserve">by making an </w:t>
      </w:r>
      <w:r w:rsidRPr="007C753E">
        <w:rPr>
          <w:rStyle w:val="Emphasis"/>
          <w:highlight w:val="cyan"/>
        </w:rPr>
        <w:t>individualized determination</w:t>
      </w:r>
      <w:r w:rsidRPr="007C753E">
        <w:rPr>
          <w:rStyle w:val="StyleBoldUnderline"/>
          <w:highlight w:val="cyan"/>
        </w:rPr>
        <w:t xml:space="preserve"> </w:t>
      </w:r>
      <w:r w:rsidRPr="00550950">
        <w:rPr>
          <w:rStyle w:val="StyleBoldUnderline"/>
        </w:rPr>
        <w:t>of a person to be killed</w:t>
      </w:r>
      <w:r w:rsidRPr="007C753E">
        <w:rPr>
          <w:rStyle w:val="StyleBoldUnderline"/>
          <w:highlight w:val="cyan"/>
        </w:rPr>
        <w:t xml:space="preserve">, </w:t>
      </w:r>
      <w:r w:rsidRPr="007C753E">
        <w:rPr>
          <w:rStyle w:val="Emphasis"/>
          <w:highlight w:val="cyan"/>
        </w:rPr>
        <w:t>rather than simply identifying</w:t>
      </w:r>
      <w:r w:rsidRPr="00FD7218">
        <w:rPr>
          <w:sz w:val="10"/>
        </w:rPr>
        <w:t xml:space="preserve">, for example, </w:t>
      </w:r>
      <w:r w:rsidRPr="007C753E">
        <w:rPr>
          <w:rStyle w:val="Emphasis"/>
          <w:highlight w:val="cyan"/>
        </w:rPr>
        <w:t xml:space="preserve">a mass of </w:t>
      </w:r>
      <w:r w:rsidRPr="00550950">
        <w:rPr>
          <w:rStyle w:val="Emphasis"/>
        </w:rPr>
        <w:t xml:space="preserve">enemy </w:t>
      </w:r>
      <w:r w:rsidRPr="007C753E">
        <w:rPr>
          <w:rStyle w:val="Emphasis"/>
          <w:highlight w:val="cyan"/>
        </w:rPr>
        <w:t>combatants</w:t>
      </w:r>
      <w:r w:rsidRPr="007C753E">
        <w:rPr>
          <w:rStyle w:val="StyleBoldUnderline"/>
          <w:highlight w:val="cyan"/>
        </w:rPr>
        <w:t xml:space="preserve"> to attack </w:t>
      </w:r>
      <w:r w:rsidRPr="00550950">
        <w:rPr>
          <w:rStyle w:val="StyleBoldUnderline"/>
        </w:rPr>
        <w:t xml:space="preserve">as a whole. </w:t>
      </w:r>
      <w:r w:rsidRPr="007C753E">
        <w:rPr>
          <w:rStyle w:val="StyleBoldUnderline"/>
          <w:highlight w:val="cyan"/>
        </w:rPr>
        <w:t>Since it</w:t>
      </w:r>
      <w:r w:rsidRPr="007F7689">
        <w:rPr>
          <w:rStyle w:val="StyleBoldUnderline"/>
        </w:rPr>
        <w:t xml:space="preserve"> is a practice that </w:t>
      </w:r>
      <w:r w:rsidRPr="007C753E">
        <w:rPr>
          <w:rStyle w:val="StyleBoldUnderline"/>
          <w:highlight w:val="cyan"/>
        </w:rPr>
        <w:t>involves the determination of an identified person</w:t>
      </w:r>
      <w:r w:rsidRPr="007F7689">
        <w:rPr>
          <w:rStyle w:val="StyleBoldUnderline"/>
        </w:rPr>
        <w:t xml:space="preserve">, rather than a mass of armed and obvious combatants, </w:t>
      </w:r>
      <w:r w:rsidRPr="007C753E">
        <w:rPr>
          <w:rStyle w:val="StyleBoldUnderline"/>
          <w:highlight w:val="cyan"/>
        </w:rPr>
        <w:t>it</w:t>
      </w:r>
      <w:r w:rsidRPr="007F7689">
        <w:rPr>
          <w:rStyle w:val="StyleBoldUnderline"/>
        </w:rPr>
        <w:t xml:space="preserve"> is a use of force that </w:t>
      </w:r>
      <w:r w:rsidRPr="007C753E">
        <w:rPr>
          <w:rStyle w:val="StyleBoldUnderline"/>
          <w:highlight w:val="cyan"/>
        </w:rPr>
        <w:t>is</w:t>
      </w:r>
      <w:r w:rsidRPr="007C753E">
        <w:rPr>
          <w:rStyle w:val="StyleBoldUnderline"/>
        </w:rPr>
        <w:t xml:space="preserve"> </w:t>
      </w:r>
      <w:r w:rsidRPr="00550950">
        <w:rPr>
          <w:rStyle w:val="StyleBoldUnderline"/>
        </w:rPr>
        <w:t xml:space="preserve">by its function </w:t>
      </w:r>
      <w:r w:rsidRPr="007C753E">
        <w:rPr>
          <w:rStyle w:val="StyleBoldUnderline"/>
          <w:highlight w:val="cyan"/>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7C753E">
        <w:rPr>
          <w:rStyle w:val="StyleBoldUnderline"/>
          <w:highlight w:val="cyan"/>
        </w:rPr>
        <w:t>there are</w:t>
      </w:r>
      <w:r w:rsidRPr="00ED0B3B">
        <w:rPr>
          <w:rStyle w:val="StyleBoldUnderline"/>
        </w:rPr>
        <w:t xml:space="preserve"> also </w:t>
      </w:r>
      <w:r w:rsidRPr="007C753E">
        <w:rPr>
          <w:rStyle w:val="StyleBoldUnderline"/>
          <w:highlight w:val="cyan"/>
        </w:rPr>
        <w:t xml:space="preserve">two functions for </w:t>
      </w:r>
      <w:r w:rsidRPr="00550950">
        <w:rPr>
          <w:rStyle w:val="StyleBoldUnderline"/>
        </w:rPr>
        <w:t xml:space="preserve">the use of </w:t>
      </w:r>
      <w:r w:rsidRPr="007C753E">
        <w:rPr>
          <w:rStyle w:val="StyleBoldUnderline"/>
          <w:highlight w:val="cyan"/>
        </w:rPr>
        <w:t xml:space="preserve">drones – </w:t>
      </w:r>
      <w:r w:rsidRPr="007C753E">
        <w:rPr>
          <w:rStyle w:val="Emphasis"/>
          <w:highlight w:val="cyan"/>
        </w:rPr>
        <w:t>targeted</w:t>
      </w:r>
      <w:r w:rsidRPr="007C753E">
        <w:rPr>
          <w:rStyle w:val="StyleBoldUnderline"/>
          <w:highlight w:val="cyan"/>
        </w:rPr>
        <w:t xml:space="preserve"> killing</w:t>
      </w:r>
      <w:r w:rsidRPr="00FD7218">
        <w:rPr>
          <w:sz w:val="10"/>
        </w:rPr>
        <w:t xml:space="preserve"> as part of an “intelligence-driven” discrete use of force, on the one hand, </w:t>
      </w:r>
      <w:r w:rsidRPr="007C753E">
        <w:rPr>
          <w:rStyle w:val="StyleBoldUnderline"/>
          <w:highlight w:val="cyan"/>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7C753E">
        <w:rPr>
          <w:rStyle w:val="StyleBoldUnderline"/>
          <w:highlight w:val="cyan"/>
        </w:rPr>
        <w:t xml:space="preserve">conventional warfare. Drones have a role in an </w:t>
      </w:r>
      <w:r w:rsidRPr="007C753E">
        <w:rPr>
          <w:rStyle w:val="Emphasis"/>
          <w:highlight w:val="cyan"/>
        </w:rPr>
        <w:t xml:space="preserve">ever-increasing range of </w:t>
      </w:r>
      <w:r w:rsidRPr="00550950">
        <w:rPr>
          <w:rStyle w:val="Emphasis"/>
        </w:rPr>
        <w:t xml:space="preserve">military </w:t>
      </w:r>
      <w:r w:rsidRPr="007C753E">
        <w:rPr>
          <w:rStyle w:val="Emphasis"/>
          <w:highlight w:val="cyan"/>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7C753E">
        <w:rPr>
          <w:rStyle w:val="StyleBoldUnderline"/>
          <w:highlight w:val="cyan"/>
        </w:rPr>
        <w:t xml:space="preserve">drones are seen by the military as simply an </w:t>
      </w:r>
      <w:r w:rsidRPr="007C753E">
        <w:rPr>
          <w:rStyle w:val="Emphasis"/>
          <w:highlight w:val="cyan"/>
        </w:rPr>
        <w:t>alternative air weapons platform</w:t>
      </w:r>
      <w:r w:rsidRPr="007C753E">
        <w:rPr>
          <w:sz w:val="10"/>
          <w:highlight w:val="cyan"/>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7C753E">
        <w:rPr>
          <w:rStyle w:val="StyleBoldUnderline"/>
          <w:highlight w:val="cyan"/>
        </w:rPr>
        <w:t xml:space="preserve">Future </w:t>
      </w:r>
      <w:r w:rsidRPr="00550950">
        <w:rPr>
          <w:rStyle w:val="Emphasis"/>
        </w:rPr>
        <w:t xml:space="preserve">air-to-air </w:t>
      </w:r>
      <w:r w:rsidRPr="007C753E">
        <w:rPr>
          <w:rStyle w:val="Emphasis"/>
          <w:highlight w:val="cyan"/>
        </w:rPr>
        <w:t>fighter aircraft</w:t>
      </w:r>
      <w:r w:rsidRPr="00ED0B3B">
        <w:rPr>
          <w:rStyle w:val="Emphasis"/>
        </w:rPr>
        <w:t xml:space="preserve"> systems</w:t>
      </w:r>
      <w:r w:rsidRPr="00ED0B3B">
        <w:rPr>
          <w:rStyle w:val="StyleBoldUnderline"/>
        </w:rPr>
        <w:t xml:space="preserve"> </w:t>
      </w:r>
      <w:r w:rsidRPr="007C753E">
        <w:rPr>
          <w:rStyle w:val="StyleBoldUnderline"/>
          <w:highlight w:val="cyan"/>
        </w:rPr>
        <w:t>are</w:t>
      </w:r>
      <w:r w:rsidRPr="00ED0B3B">
        <w:rPr>
          <w:rStyle w:val="StyleBoldUnderline"/>
        </w:rPr>
        <w:t xml:space="preserve"> very </w:t>
      </w:r>
      <w:r w:rsidRPr="007C753E">
        <w:rPr>
          <w:rStyle w:val="StyleBoldUnderline"/>
          <w:highlight w:val="cyan"/>
        </w:rPr>
        <w:t>likely to be remotely piloted</w:t>
      </w:r>
      <w:r w:rsidRPr="007C753E">
        <w:rPr>
          <w:sz w:val="10"/>
          <w:highlight w:val="cyan"/>
        </w:rPr>
        <w:t>, in</w:t>
      </w:r>
      <w:r w:rsidRPr="00FD7218">
        <w:rPr>
          <w:sz w:val="10"/>
        </w:rPr>
        <w:t xml:space="preserve">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7C753E">
        <w:rPr>
          <w:rStyle w:val="StyleBoldUnderline"/>
          <w:highlight w:val="cyan"/>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7C753E">
        <w:rPr>
          <w:rStyle w:val="StyleBoldUnderline"/>
          <w:highlight w:val="cyan"/>
        </w:rPr>
        <w:t>kill whole</w:t>
      </w:r>
      <w:r w:rsidRPr="00ED0B3B">
        <w:rPr>
          <w:rStyle w:val="StyleBoldUnderline"/>
        </w:rPr>
        <w:t xml:space="preserve"> masses of </w:t>
      </w:r>
      <w:r w:rsidRPr="00550950">
        <w:rPr>
          <w:rStyle w:val="StyleBoldUnderline"/>
        </w:rPr>
        <w:t xml:space="preserve">enemy </w:t>
      </w:r>
      <w:r w:rsidRPr="007C753E">
        <w:rPr>
          <w:rStyle w:val="StyleBoldUnderline"/>
          <w:highlight w:val="cyan"/>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7C753E">
        <w:rPr>
          <w:rStyle w:val="Emphasis"/>
          <w:highlight w:val="cyan"/>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7C753E">
        <w:rPr>
          <w:rStyle w:val="Emphasis"/>
          <w:highlight w:val="cyan"/>
        </w:rPr>
        <w:t>targeted killing and drone warfare need to be differentiated</w:t>
      </w:r>
      <w:r w:rsidRPr="007C753E">
        <w:rPr>
          <w:sz w:val="10"/>
          <w:highlight w:val="cyan"/>
        </w:rPr>
        <w:t xml:space="preserve">. </w:t>
      </w:r>
      <w:r w:rsidRPr="007C753E">
        <w:rPr>
          <w:rStyle w:val="StyleBoldUnderline"/>
          <w:highlight w:val="cyan"/>
        </w:rPr>
        <w:t>The targets are not individuated</w:t>
      </w:r>
      <w:r w:rsidRPr="00ED0B3B">
        <w:rPr>
          <w:rStyle w:val="StyleBoldUnderline"/>
        </w:rPr>
        <w:t xml:space="preserve">, either in the act of targeting or in the decision of who and where to target: </w:t>
      </w:r>
      <w:r w:rsidRPr="007C753E">
        <w:rPr>
          <w:rStyle w:val="StyleBoldUnderline"/>
          <w:highlight w:val="cyan"/>
        </w:rPr>
        <w:t xml:space="preserve">this is simply an </w:t>
      </w:r>
      <w:r w:rsidRPr="007C753E">
        <w:rPr>
          <w:rStyle w:val="Emphasis"/>
          <w:highlight w:val="cyan"/>
        </w:rPr>
        <w:t>alternative air platform</w:t>
      </w:r>
      <w:r w:rsidRPr="007C753E">
        <w:rPr>
          <w:rStyle w:val="StyleBoldUnderline"/>
          <w:highlight w:val="cyan"/>
        </w:rPr>
        <w:t xml:space="preserve"> </w:t>
      </w:r>
      <w:r w:rsidRPr="00550950">
        <w:rPr>
          <w:rStyle w:val="StyleBoldUnderline"/>
        </w:rPr>
        <w:t xml:space="preserve">for </w:t>
      </w:r>
      <w:r w:rsidRPr="007C753E">
        <w:rPr>
          <w:rStyle w:val="StyleBoldUnderline"/>
          <w:highlight w:val="cyan"/>
        </w:rPr>
        <w:t xml:space="preserve">doing what might </w:t>
      </w:r>
      <w:r w:rsidRPr="00550950">
        <w:rPr>
          <w:rStyle w:val="StyleBoldUnderline"/>
        </w:rPr>
        <w:t xml:space="preserve">otherwise </w:t>
      </w:r>
      <w:r w:rsidRPr="007C753E">
        <w:rPr>
          <w:rStyle w:val="StyleBoldUnderline"/>
          <w:highlight w:val="cyan"/>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7C753E">
        <w:rPr>
          <w:rStyle w:val="StyleBoldUnderline"/>
          <w:highlight w:val="cyan"/>
        </w:rPr>
        <w:t>the numbers killed</w:t>
      </w:r>
      <w:r w:rsidRPr="00ED0B3B">
        <w:rPr>
          <w:rStyle w:val="StyleBoldUnderline"/>
        </w:rPr>
        <w:t xml:space="preserve"> in such operations </w:t>
      </w:r>
      <w:r w:rsidRPr="007C753E">
        <w:rPr>
          <w:rStyle w:val="StyleBoldUnderline"/>
          <w:highlight w:val="cyan"/>
        </w:rPr>
        <w:t xml:space="preserve">are </w:t>
      </w:r>
      <w:r w:rsidRPr="007C753E">
        <w:rPr>
          <w:rStyle w:val="Emphasis"/>
          <w:highlight w:val="cyan"/>
        </w:rPr>
        <w:t>much larger</w:t>
      </w:r>
      <w:r w:rsidRPr="007C753E">
        <w:rPr>
          <w:rStyle w:val="StyleBoldUnderline"/>
          <w:highlight w:val="cyan"/>
        </w:rPr>
        <w:t>, and consist</w:t>
      </w:r>
      <w:r w:rsidRPr="00ED0B3B">
        <w:rPr>
          <w:rStyle w:val="StyleBoldUnderline"/>
        </w:rPr>
        <w:t xml:space="preserve"> often </w:t>
      </w:r>
      <w:r w:rsidRPr="007C753E">
        <w:rPr>
          <w:rStyle w:val="StyleBoldUnderline"/>
          <w:highlight w:val="cyan"/>
        </w:rPr>
        <w:t xml:space="preserve">of </w:t>
      </w:r>
      <w:r w:rsidRPr="007C753E">
        <w:rPr>
          <w:rStyle w:val="Emphasis"/>
          <w:highlight w:val="cyan"/>
        </w:rPr>
        <w:t>ordinary fighters</w:t>
      </w:r>
      <w:r w:rsidRPr="00ED0B3B">
        <w:rPr>
          <w:rStyle w:val="StyleBoldUnderline"/>
        </w:rPr>
        <w:t xml:space="preserve"> who would otherwise pile into trucks and cross back into Afghanistan, </w:t>
      </w:r>
      <w:r w:rsidRPr="007C753E">
        <w:rPr>
          <w:rStyle w:val="Emphasis"/>
          <w:highlight w:val="cyan"/>
        </w:rPr>
        <w:t>rather than individualized “h</w:t>
      </w:r>
      <w:r w:rsidRPr="00550950">
        <w:rPr>
          <w:rStyle w:val="Emphasis"/>
        </w:rPr>
        <w:t xml:space="preserve">igh </w:t>
      </w:r>
      <w:r w:rsidRPr="007C753E">
        <w:rPr>
          <w:rStyle w:val="Emphasis"/>
          <w:highlight w:val="cyan"/>
        </w:rPr>
        <w:t>v</w:t>
      </w:r>
      <w:r w:rsidRPr="00550950">
        <w:rPr>
          <w:rStyle w:val="Emphasis"/>
        </w:rPr>
        <w:t xml:space="preserve">alue” </w:t>
      </w:r>
      <w:r w:rsidRPr="007C753E">
        <w:rPr>
          <w:rStyle w:val="Emphasis"/>
          <w:highlight w:val="cyan"/>
        </w:rPr>
        <w:t>t</w:t>
      </w:r>
      <w:r w:rsidRPr="00550950">
        <w:rPr>
          <w:rStyle w:val="Emphasis"/>
        </w:rPr>
        <w:t>arget</w:t>
      </w:r>
      <w:r w:rsidRPr="007C753E">
        <w:rPr>
          <w:rStyle w:val="Emphasis"/>
          <w:highlight w:val="cyan"/>
        </w:rPr>
        <w:t>s</w:t>
      </w:r>
      <w:r w:rsidRPr="00FD7218">
        <w:rPr>
          <w:sz w:val="10"/>
        </w:rPr>
        <w:t>, whether Taliban or Al Qaeda.</w:t>
      </w:r>
    </w:p>
    <w:p w:rsidR="007A3BCF" w:rsidRPr="009C16B1" w:rsidRDefault="007A3BCF" w:rsidP="007A3BCF"/>
    <w:p w:rsidR="007A3BCF" w:rsidRDefault="007A3BCF" w:rsidP="007A3BCF">
      <w:pPr>
        <w:pStyle w:val="Heading2"/>
      </w:pPr>
      <w:r>
        <w:t>2</w:t>
      </w:r>
    </w:p>
    <w:p w:rsidR="007A3BCF" w:rsidRPr="0061776B" w:rsidRDefault="007A3BCF" w:rsidP="007A3BCF">
      <w:pPr>
        <w:pStyle w:val="Heading4"/>
      </w:pPr>
      <w:r w:rsidRPr="0061776B">
        <w:t>The aff’s knowledge production about Yemen insecurity is epistemologically bankrupt and causes strategic manipulation and serial policy failure</w:t>
      </w:r>
    </w:p>
    <w:p w:rsidR="007A3BCF" w:rsidRDefault="007A3BCF" w:rsidP="007A3BCF">
      <w:r w:rsidRPr="0008494A">
        <w:rPr>
          <w:rStyle w:val="StyleStyleBold12pt"/>
        </w:rPr>
        <w:t>Blumi</w:t>
      </w:r>
      <w:r>
        <w:t xml:space="preserve"> </w:t>
      </w:r>
      <w:r w:rsidRPr="0008494A">
        <w:rPr>
          <w:rStyle w:val="StyleStyleBold12pt"/>
        </w:rPr>
        <w:t>11</w:t>
      </w:r>
      <w:r>
        <w:t xml:space="preserve"> (Isa, Assistant Professor – Georgia State University’s History Department and Middle East Institute, Chaos in Yemen:  Societal Collapse and the New Authoritarianism, Routledge Advances in Middle East and Islamic Studies, p.  17-19)</w:t>
      </w:r>
    </w:p>
    <w:p w:rsidR="007A3BCF" w:rsidRPr="00663490" w:rsidRDefault="007A3BCF" w:rsidP="007A3BCF">
      <w:pPr>
        <w:rPr>
          <w:sz w:val="16"/>
        </w:rPr>
      </w:pPr>
      <w:r w:rsidRPr="00663490">
        <w:rPr>
          <w:sz w:val="12"/>
        </w:rPr>
        <w:t>¶</w:t>
      </w:r>
      <w:r w:rsidRPr="00663490">
        <w:rPr>
          <w:sz w:val="16"/>
        </w:rPr>
        <w:t xml:space="preserve"> By all accounts, the Nvar raging in the north of Yemen has now dragged Saudi Arabia, the United States and other regional powers into the fray (al-Habtoor 2009). </w:t>
      </w:r>
      <w:r w:rsidRPr="00663490">
        <w:rPr>
          <w:rStyle w:val="StyleBoldUnderline"/>
        </w:rPr>
        <w:t>The seriousness of the events would thus seem to W arrant  greater attention considering the strategic value these outside powers have vested in influencing Yemen's future</w:t>
      </w:r>
      <w:r w:rsidRPr="00663490">
        <w:rPr>
          <w:sz w:val="16"/>
        </w:rPr>
        <w:t xml:space="preserve">. Instead, only brief snippets have appeared in the mainstream print media and, with the exception of Middle East-based twenty-four-hour news programmes such as al-Jazeera and al-'Arabiyah (which have adopted a hostile tone towards the so-called Hfithr rebels' cause), </w:t>
      </w:r>
      <w:r w:rsidRPr="00663490">
        <w:rPr>
          <w:rStyle w:val="StyleBoldUnderline"/>
        </w:rPr>
        <w:t xml:space="preserve">virtually nothing has been said about Yemen's numerous crises in western </w:t>
      </w:r>
      <w:r w:rsidRPr="00663490">
        <w:rPr>
          <w:sz w:val="16"/>
        </w:rPr>
        <w:t xml:space="preserve">broadcast </w:t>
      </w:r>
      <w:r w:rsidRPr="00663490">
        <w:rPr>
          <w:rStyle w:val="StyleBoldUnderline"/>
        </w:rPr>
        <w:t>media that does not include the dominant tropes inherited from the colonial era</w:t>
      </w:r>
      <w:r w:rsidRPr="00663490">
        <w:rPr>
          <w:sz w:val="16"/>
        </w:rPr>
        <w:t xml:space="preserve">. For readers of the major news sources, </w:t>
      </w:r>
      <w:r w:rsidRPr="00663490">
        <w:rPr>
          <w:rStyle w:val="StyleBoldUnderline"/>
        </w:rPr>
        <w:t>in other words, the reporting that has relied on</w:t>
      </w:r>
      <w:r w:rsidRPr="00663490">
        <w:rPr>
          <w:rStyle w:val="StyleBoldUnderline"/>
          <w:highlight w:val="yellow"/>
        </w:rPr>
        <w:t xml:space="preserve"> </w:t>
      </w:r>
      <w:r w:rsidRPr="00663490">
        <w:rPr>
          <w:rStyle w:val="StyleBoldUnderline"/>
          <w:highlight w:val="cyan"/>
        </w:rPr>
        <w:t xml:space="preserve">'expert' analysis </w:t>
      </w:r>
      <w:r w:rsidRPr="00663490">
        <w:rPr>
          <w:rStyle w:val="StyleBoldUnderline"/>
        </w:rPr>
        <w:t>from security specialists</w:t>
      </w:r>
      <w:r w:rsidRPr="00663490">
        <w:rPr>
          <w:sz w:val="16"/>
        </w:rPr>
        <w:t xml:space="preserve"> in Dubai or LIS-based scholars </w:t>
      </w:r>
      <w:r w:rsidRPr="00663490">
        <w:rPr>
          <w:rStyle w:val="StyleBoldUnderline"/>
          <w:highlight w:val="cyan"/>
        </w:rPr>
        <w:t xml:space="preserve">has left </w:t>
      </w:r>
      <w:r w:rsidRPr="00663490">
        <w:rPr>
          <w:rStyle w:val="StyleBoldUnderline"/>
        </w:rPr>
        <w:t>them with the impres¬sion that Yemen's conflicts are pregnant with sectarian and tribal significance.'</w:t>
      </w:r>
      <w:r w:rsidRPr="00663490">
        <w:rPr>
          <w:rStyle w:val="StyleBoldUnderline"/>
          <w:b w:val="0"/>
          <w:sz w:val="12"/>
          <w:u w:val="none"/>
        </w:rPr>
        <w:t>¶</w:t>
      </w:r>
      <w:r w:rsidRPr="00663490">
        <w:rPr>
          <w:rStyle w:val="StyleBoldUnderline"/>
        </w:rPr>
        <w:t xml:space="preserve"> </w:t>
      </w:r>
      <w:r w:rsidRPr="00663490">
        <w:rPr>
          <w:sz w:val="16"/>
        </w:rPr>
        <w:t xml:space="preserve">In a way, </w:t>
      </w:r>
      <w:r w:rsidRPr="00663490">
        <w:rPr>
          <w:rStyle w:val="StyleBoldUnderline"/>
        </w:rPr>
        <w:t xml:space="preserve">this </w:t>
      </w:r>
      <w:r w:rsidRPr="00663490">
        <w:rPr>
          <w:rStyle w:val="StyleBoldUnderline"/>
          <w:highlight w:val="cyan"/>
        </w:rPr>
        <w:t xml:space="preserve">oversimplification </w:t>
      </w:r>
      <w:r w:rsidRPr="00663490">
        <w:rPr>
          <w:rStyle w:val="StyleBoldUnderline"/>
        </w:rPr>
        <w:t xml:space="preserve">of the protagonists' objectives has been encouraged </w:t>
      </w:r>
      <w:r w:rsidRPr="00663490">
        <w:rPr>
          <w:rStyle w:val="StyleBoldUnderline"/>
          <w:highlight w:val="cyan"/>
        </w:rPr>
        <w:t>by</w:t>
      </w:r>
      <w:r w:rsidRPr="00663490">
        <w:rPr>
          <w:sz w:val="16"/>
          <w:highlight w:val="cyan"/>
        </w:rPr>
        <w:t xml:space="preserve"> </w:t>
      </w:r>
      <w:r w:rsidRPr="00663490">
        <w:rPr>
          <w:sz w:val="16"/>
        </w:rPr>
        <w:t xml:space="preserve">the </w:t>
      </w:r>
      <w:r w:rsidRPr="00663490">
        <w:rPr>
          <w:rStyle w:val="StyleBoldUnderline"/>
        </w:rPr>
        <w:t>Salih’s</w:t>
      </w:r>
      <w:r w:rsidRPr="00663490">
        <w:rPr>
          <w:sz w:val="16"/>
        </w:rPr>
        <w:t xml:space="preserve"> regime. Sadly, as much as the clumsy official attempts to shape how the Arabic-speaking audience views the events — with staged military exercises recorded by Yemeni official news agencies showing soldiers poorly acting out a 'battle' with 'enemies' — fools nobody, the </w:t>
      </w:r>
      <w:r w:rsidRPr="00663490">
        <w:rPr>
          <w:rStyle w:val="StyleBoldUnderline"/>
        </w:rPr>
        <w:t xml:space="preserve">equally crude attempts at reaching an English-speaking audience by </w:t>
      </w:r>
      <w:r w:rsidRPr="00663490">
        <w:rPr>
          <w:rStyle w:val="StyleBoldUnderline"/>
          <w:highlight w:val="cyan"/>
        </w:rPr>
        <w:t xml:space="preserve">linking </w:t>
      </w:r>
      <w:r w:rsidRPr="00663490">
        <w:rPr>
          <w:rStyle w:val="StyleBoldUnderline"/>
        </w:rPr>
        <w:t xml:space="preserve">the regime's </w:t>
      </w:r>
      <w:r w:rsidRPr="00663490">
        <w:rPr>
          <w:rStyle w:val="StyleBoldUnderline"/>
          <w:highlight w:val="cyan"/>
        </w:rPr>
        <w:t>opponents with Iran and/or 'al-qaeda,</w:t>
      </w:r>
      <w:r w:rsidRPr="00663490">
        <w:rPr>
          <w:rStyle w:val="StyleBoldUnderline"/>
        </w:rPr>
        <w:t xml:space="preserve"> is proving to have some traction</w:t>
      </w:r>
      <w:r w:rsidRPr="00663490">
        <w:rPr>
          <w:sz w:val="16"/>
        </w:rPr>
        <w:t>.'</w:t>
      </w:r>
      <w:r w:rsidRPr="00663490">
        <w:rPr>
          <w:sz w:val="12"/>
        </w:rPr>
        <w:t>¶</w:t>
      </w:r>
      <w:r w:rsidRPr="00663490">
        <w:rPr>
          <w:sz w:val="16"/>
        </w:rPr>
        <w:t xml:space="preserve"> For those bothering to read the pro-regime sources produced in Yemen, </w:t>
      </w:r>
      <w:r w:rsidRPr="00663490">
        <w:rPr>
          <w:rStyle w:val="Box"/>
        </w:rPr>
        <w:t xml:space="preserve">it is quite clear that </w:t>
      </w:r>
      <w:r w:rsidRPr="00663490">
        <w:rPr>
          <w:rStyle w:val="Box"/>
          <w:highlight w:val="cyan"/>
        </w:rPr>
        <w:t xml:space="preserve">the </w:t>
      </w:r>
      <w:r w:rsidRPr="00663490">
        <w:rPr>
          <w:rStyle w:val="Box"/>
        </w:rPr>
        <w:t xml:space="preserve">generic </w:t>
      </w:r>
      <w:r w:rsidRPr="00663490">
        <w:rPr>
          <w:rStyle w:val="Box"/>
          <w:highlight w:val="cyan"/>
        </w:rPr>
        <w:t xml:space="preserve">enemy is offered </w:t>
      </w:r>
      <w:r w:rsidRPr="00663490">
        <w:rPr>
          <w:rStyle w:val="Box"/>
        </w:rPr>
        <w:t xml:space="preserve">little or </w:t>
      </w:r>
      <w:r w:rsidRPr="00663490">
        <w:rPr>
          <w:rStyle w:val="Box"/>
          <w:highlight w:val="cyan"/>
        </w:rPr>
        <w:t xml:space="preserve">no chance of communicat-ing its rationale </w:t>
      </w:r>
      <w:r w:rsidRPr="00663490">
        <w:rPr>
          <w:rStyle w:val="Box"/>
        </w:rPr>
        <w:t>for engaging the state</w:t>
      </w:r>
      <w:r w:rsidRPr="00663490">
        <w:rPr>
          <w:sz w:val="16"/>
        </w:rPr>
        <w:t xml:space="preserve">. </w:t>
      </w:r>
      <w:r w:rsidRPr="00663490">
        <w:rPr>
          <w:rStyle w:val="StyleBoldUnderline"/>
        </w:rPr>
        <w:t xml:space="preserve">Revealingly, what is often discovered by reading these sources is that the </w:t>
      </w:r>
      <w:r w:rsidRPr="00663490">
        <w:rPr>
          <w:rStyle w:val="StyleBoldUnderline"/>
          <w:highlight w:val="cyan"/>
        </w:rPr>
        <w:t>colonial</w:t>
      </w:r>
      <w:r w:rsidRPr="00663490">
        <w:rPr>
          <w:rStyle w:val="StyleBoldUnderline"/>
          <w:highlight w:val="yellow"/>
        </w:rPr>
        <w:t>-</w:t>
      </w:r>
      <w:r w:rsidRPr="00663490">
        <w:rPr>
          <w:rStyle w:val="StyleBoldUnderline"/>
        </w:rPr>
        <w:t xml:space="preserve">era </w:t>
      </w:r>
      <w:r w:rsidRPr="00663490">
        <w:rPr>
          <w:rStyle w:val="StyleBoldUnderline"/>
          <w:highlight w:val="cyan"/>
        </w:rPr>
        <w:t xml:space="preserve">tropes </w:t>
      </w:r>
      <w:r w:rsidRPr="00663490">
        <w:rPr>
          <w:rStyle w:val="StyleBoldUnderline"/>
        </w:rPr>
        <w:t xml:space="preserve">so often </w:t>
      </w:r>
      <w:r w:rsidRPr="00663490">
        <w:rPr>
          <w:rStyle w:val="StyleBoldUnderline"/>
          <w:highlight w:val="cyan"/>
        </w:rPr>
        <w:t xml:space="preserve">criticized as </w:t>
      </w:r>
      <w:r w:rsidRPr="00663490">
        <w:rPr>
          <w:rStyle w:val="StyleBoldUnderline"/>
        </w:rPr>
        <w:t xml:space="preserve">racist and </w:t>
      </w:r>
      <w:r w:rsidRPr="00663490">
        <w:rPr>
          <w:rStyle w:val="StyleBoldUnderline"/>
          <w:highlight w:val="cyan"/>
        </w:rPr>
        <w:t>unrepresentative are readily invoked by</w:t>
      </w:r>
      <w:r w:rsidRPr="00663490">
        <w:rPr>
          <w:sz w:val="16"/>
        </w:rPr>
        <w:t xml:space="preserve"> Saudi and </w:t>
      </w:r>
      <w:r w:rsidRPr="00663490">
        <w:rPr>
          <w:rStyle w:val="StyleBoldUnderline"/>
          <w:highlight w:val="cyan"/>
        </w:rPr>
        <w:t>Yemeni</w:t>
      </w:r>
      <w:r w:rsidRPr="00663490">
        <w:rPr>
          <w:sz w:val="16"/>
        </w:rPr>
        <w:t xml:space="preserve"> </w:t>
      </w:r>
      <w:r w:rsidRPr="00663490">
        <w:rPr>
          <w:rStyle w:val="StyleBoldUnderline"/>
        </w:rPr>
        <w:t xml:space="preserve">state </w:t>
      </w:r>
      <w:r w:rsidRPr="00663490">
        <w:rPr>
          <w:rStyle w:val="StyleBoldUnderline"/>
          <w:highlight w:val="cyan"/>
        </w:rPr>
        <w:t>propagan-dists</w:t>
      </w:r>
      <w:r w:rsidRPr="00663490">
        <w:rPr>
          <w:sz w:val="16"/>
          <w:highlight w:val="yellow"/>
        </w:rPr>
        <w:t xml:space="preserve">. </w:t>
      </w:r>
      <w:r w:rsidRPr="00663490">
        <w:rPr>
          <w:rStyle w:val="Box"/>
        </w:rPr>
        <w:t xml:space="preserve">Yet </w:t>
      </w:r>
      <w:r w:rsidRPr="00663490">
        <w:rPr>
          <w:rStyle w:val="Box"/>
          <w:highlight w:val="cyan"/>
        </w:rPr>
        <w:t xml:space="preserve">analysts </w:t>
      </w:r>
      <w:r w:rsidRPr="00663490">
        <w:rPr>
          <w:rStyle w:val="Box"/>
        </w:rPr>
        <w:t xml:space="preserve">based </w:t>
      </w:r>
      <w:r w:rsidRPr="00663490">
        <w:rPr>
          <w:rStyle w:val="Box"/>
          <w:highlight w:val="cyan"/>
        </w:rPr>
        <w:t xml:space="preserve">outside the country are studying </w:t>
      </w:r>
      <w:r w:rsidRPr="00663490">
        <w:rPr>
          <w:rStyle w:val="Box"/>
        </w:rPr>
        <w:t xml:space="preserve">the region's </w:t>
      </w:r>
      <w:r w:rsidRPr="00663490">
        <w:rPr>
          <w:rStyle w:val="Box"/>
          <w:highlight w:val="cyan"/>
        </w:rPr>
        <w:t>conflicts indirectly through these official sources</w:t>
      </w:r>
      <w:r w:rsidRPr="00663490">
        <w:rPr>
          <w:sz w:val="16"/>
        </w:rPr>
        <w:t xml:space="preserve">. </w:t>
      </w:r>
      <w:r w:rsidRPr="00663490">
        <w:rPr>
          <w:rStyle w:val="StyleBoldUnderline"/>
        </w:rPr>
        <w:t xml:space="preserve">Even </w:t>
      </w:r>
      <w:r w:rsidRPr="00663490">
        <w:rPr>
          <w:rStyle w:val="StyleBoldUnderline"/>
          <w:highlight w:val="cyan"/>
        </w:rPr>
        <w:t xml:space="preserve">taking </w:t>
      </w:r>
      <w:r w:rsidRPr="00663490">
        <w:rPr>
          <w:rStyle w:val="StyleBoldUnderline"/>
        </w:rPr>
        <w:t xml:space="preserve">a cursory look at the media shows that the same </w:t>
      </w:r>
      <w:r w:rsidRPr="00663490">
        <w:rPr>
          <w:rStyle w:val="StyleBoldUnderline"/>
          <w:highlight w:val="cyan"/>
        </w:rPr>
        <w:t xml:space="preserve">biased and </w:t>
      </w:r>
      <w:r w:rsidRPr="00663490">
        <w:rPr>
          <w:rStyle w:val="StyleBoldUnderline"/>
        </w:rPr>
        <w:t xml:space="preserve">often </w:t>
      </w:r>
      <w:r w:rsidRPr="00663490">
        <w:rPr>
          <w:rStyle w:val="StyleBoldUnderline"/>
          <w:highlight w:val="cyan"/>
        </w:rPr>
        <w:t xml:space="preserve">illogical </w:t>
      </w:r>
      <w:r w:rsidRPr="00663490">
        <w:rPr>
          <w:rStyle w:val="StyleBoldUnderline"/>
        </w:rPr>
        <w:t xml:space="preserve">sets of </w:t>
      </w:r>
      <w:r w:rsidRPr="00663490">
        <w:rPr>
          <w:rStyle w:val="StyleBoldUnderline"/>
          <w:highlight w:val="cyan"/>
        </w:rPr>
        <w:t xml:space="preserve">explanations </w:t>
      </w:r>
      <w:r w:rsidRPr="00663490">
        <w:rPr>
          <w:rStyle w:val="StyleBoldUnderline"/>
        </w:rPr>
        <w:t>are used to explicate to readers who the main stakeholders in this conflict are, and what con-stitutes their motivations.</w:t>
      </w:r>
      <w:r w:rsidRPr="00663490">
        <w:rPr>
          <w:sz w:val="16"/>
        </w:rPr>
        <w:t xml:space="preserve"> </w:t>
      </w:r>
      <w:r w:rsidRPr="00663490">
        <w:rPr>
          <w:rStyle w:val="StyleBoldUnderline"/>
        </w:rPr>
        <w:t>Far too often the</w:t>
      </w:r>
      <w:r w:rsidRPr="00663490">
        <w:rPr>
          <w:sz w:val="16"/>
        </w:rPr>
        <w:t xml:space="preserve"> official websites of the </w:t>
      </w:r>
      <w:r w:rsidRPr="00663490">
        <w:rPr>
          <w:rStyle w:val="StyleBoldUnderline"/>
          <w:highlight w:val="cyan"/>
        </w:rPr>
        <w:t>Yemeni</w:t>
      </w:r>
      <w:r w:rsidRPr="00663490">
        <w:rPr>
          <w:rStyle w:val="StyleBoldUnderline"/>
        </w:rPr>
        <w:t xml:space="preserve"> and Saudi </w:t>
      </w:r>
      <w:r w:rsidRPr="00663490">
        <w:rPr>
          <w:rStyle w:val="StyleBoldUnderline"/>
          <w:highlight w:val="cyan"/>
        </w:rPr>
        <w:t>governments</w:t>
      </w:r>
      <w:r w:rsidRPr="00663490">
        <w:rPr>
          <w:sz w:val="16"/>
        </w:rPr>
        <w:t xml:space="preserve"> (or their various semi-independent media outlets) </w:t>
      </w:r>
      <w:r w:rsidRPr="00663490">
        <w:rPr>
          <w:rStyle w:val="StyleBoldUnderline"/>
        </w:rPr>
        <w:t>have</w:t>
      </w:r>
      <w:r w:rsidRPr="00663490">
        <w:rPr>
          <w:sz w:val="16"/>
        </w:rPr>
        <w:t xml:space="preserve"> thus </w:t>
      </w:r>
      <w:r w:rsidRPr="00663490">
        <w:rPr>
          <w:rStyle w:val="StyleBoldUnderline"/>
          <w:highlight w:val="cyan"/>
        </w:rPr>
        <w:t>shaped the parameters of the discussion in the</w:t>
      </w:r>
      <w:r w:rsidRPr="00663490">
        <w:rPr>
          <w:sz w:val="16"/>
        </w:rPr>
        <w:t xml:space="preserve"> mainstream </w:t>
      </w:r>
      <w:r w:rsidRPr="00663490">
        <w:rPr>
          <w:rStyle w:val="StyleBoldUnderline"/>
          <w:highlight w:val="cyan"/>
        </w:rPr>
        <w:t>west</w:t>
      </w:r>
      <w:r w:rsidRPr="00663490">
        <w:rPr>
          <w:sz w:val="16"/>
        </w:rPr>
        <w:t>ern media</w:t>
      </w:r>
      <w:r w:rsidRPr="00663490">
        <w:rPr>
          <w:rStyle w:val="Box"/>
        </w:rPr>
        <w:t xml:space="preserve">. In other words, well-respected newspapers and their </w:t>
      </w:r>
      <w:r w:rsidRPr="00663490">
        <w:rPr>
          <w:rStyle w:val="Box"/>
          <w:highlight w:val="cyan"/>
        </w:rPr>
        <w:t xml:space="preserve">journalists </w:t>
      </w:r>
      <w:r w:rsidRPr="00663490">
        <w:rPr>
          <w:rStyle w:val="Box"/>
        </w:rPr>
        <w:t xml:space="preserve">in the global mainstream media are </w:t>
      </w:r>
      <w:r w:rsidRPr="00663490">
        <w:rPr>
          <w:rStyle w:val="Box"/>
          <w:highlight w:val="cyan"/>
        </w:rPr>
        <w:t>reflect</w:t>
      </w:r>
      <w:r w:rsidRPr="00663490">
        <w:rPr>
          <w:rStyle w:val="Box"/>
        </w:rPr>
        <w:t xml:space="preserve">ing a </w:t>
      </w:r>
      <w:r w:rsidRPr="00663490">
        <w:rPr>
          <w:rStyle w:val="Box"/>
          <w:highlight w:val="cyan"/>
        </w:rPr>
        <w:t xml:space="preserve">profound bias by </w:t>
      </w:r>
      <w:r w:rsidRPr="00663490">
        <w:rPr>
          <w:rStyle w:val="Box"/>
        </w:rPr>
        <w:t xml:space="preserve">either </w:t>
      </w:r>
      <w:r w:rsidRPr="00663490">
        <w:rPr>
          <w:rStyle w:val="Box"/>
          <w:highlight w:val="cyan"/>
        </w:rPr>
        <w:t xml:space="preserve">not considering the diversity of perspectives </w:t>
      </w:r>
      <w:r w:rsidRPr="00663490">
        <w:rPr>
          <w:sz w:val="16"/>
        </w:rPr>
        <w:t>of those called rebels or resorting to generalizations about the country's poverty, lawless nature or even notions of a mysterious suprahistorical 'East' to explain their motivations found in official media.</w:t>
      </w:r>
      <w:r w:rsidRPr="00663490">
        <w:rPr>
          <w:sz w:val="12"/>
        </w:rPr>
        <w:t>¶</w:t>
      </w:r>
      <w:r w:rsidRPr="00663490">
        <w:rPr>
          <w:sz w:val="16"/>
        </w:rPr>
        <w:t xml:space="preserve"> Excerpts from Robert F. Worth's recent New York Times article on the conflict in the north, one of the better ones on the situation in fact, offers numerous examples of both a professional's careful reporting and the unfortunate slide towards cliché when answers to the question 'why' are needed:</w:t>
      </w:r>
      <w:r w:rsidRPr="00663490">
        <w:rPr>
          <w:sz w:val="12"/>
        </w:rPr>
        <w:t>¶</w:t>
      </w:r>
      <w:r w:rsidRPr="00663490">
        <w:rPr>
          <w:sz w:val="16"/>
        </w:rPr>
        <w:t xml:space="preserve"> The conflict has forced tens of thousands to flee their homes, fueling a humanitarian crisis and worsening the chaos that has already made Yemen a new haven for Al Qaeda and other militant groups. Yet this mysterious war seems to have more to do with the crumbling authority of the Yemeni state than with any single cause. The Houthi rebels, after all, are a small group who have never issued any clear set of demands. They have been fighting the gov¬ernment on and off since 2004, and it is not clear why President Ali Abdullah Saleh decided in August to force an all-out war I. . .1 `Saleh started this war mainly because he wants his son to succeed him, and many in the military and government do not accept this,' said one high-ranking Yemeni official who spoke on the condition of anonymity, echoing an analysis that is often heard here. `With a war, people rally around him, even the United States, because they fear chaos in Yemen if he falls.' 1. . .1 The fighting in Saada has also provoked tribal and sectarian animosities that threaten to further destabilize the region. The Houthis formed in part to fight back against the influence of hard-line Sunni Islamists, who received support from neighboring Saudi Arabia. The Yemeni government has often used these extremists (usually known as Salafists) as proxy warriors against the Houthis.</w:t>
      </w:r>
      <w:r w:rsidRPr="00663490">
        <w:rPr>
          <w:sz w:val="12"/>
        </w:rPr>
        <w:t>¶</w:t>
      </w:r>
      <w:r w:rsidRPr="00663490">
        <w:rPr>
          <w:sz w:val="16"/>
        </w:rPr>
        <w:t xml:space="preserve"> (Worth 2009)</w:t>
      </w:r>
      <w:r w:rsidRPr="00663490">
        <w:rPr>
          <w:sz w:val="12"/>
        </w:rPr>
        <w:t>¶</w:t>
      </w:r>
      <w:r w:rsidRPr="00663490">
        <w:rPr>
          <w:sz w:val="16"/>
        </w:rPr>
        <w:t xml:space="preserve"> Worth's piece refers to tribal and sectarian factors (with no subsequent explanation of what the reader is supposed to do with this information) and an incoherent rebel movement which initially, seemed to be fighting for no real cause and only later — and then only partially — to organize its men in an effort to 'fight back against the influence of hard-line Sunni Islamists'. </w:t>
      </w:r>
      <w:r w:rsidRPr="00663490">
        <w:rPr>
          <w:rStyle w:val="StyleBoldUnderline"/>
        </w:rPr>
        <w:t>Part of Worth's problem, therefore, is a reliance on the reductive concepts used to present an accessible framework to his audience intended to help them 'understand Yemen' as expeditiously as possible.</w:t>
      </w:r>
      <w:r w:rsidRPr="00663490">
        <w:rPr>
          <w:rStyle w:val="StyleBoldUnderline"/>
          <w:b w:val="0"/>
          <w:sz w:val="12"/>
          <w:u w:val="none"/>
        </w:rPr>
        <w:t>¶</w:t>
      </w:r>
      <w:r w:rsidRPr="00663490">
        <w:rPr>
          <w:rStyle w:val="StyleBoldUnderline"/>
        </w:rPr>
        <w:t xml:space="preserve"> </w:t>
      </w:r>
      <w:r w:rsidRPr="00663490">
        <w:rPr>
          <w:sz w:val="16"/>
        </w:rPr>
        <w:t xml:space="preserve">Contrary to the impression often left when reading such pieces in the main-stream media, </w:t>
      </w:r>
      <w:r w:rsidRPr="00663490">
        <w:rPr>
          <w:rStyle w:val="StyleBoldUnderline"/>
        </w:rPr>
        <w:t>the persistence of so-called western tropes still ubiquitous today</w:t>
      </w:r>
      <w:r w:rsidRPr="00663490">
        <w:rPr>
          <w:sz w:val="16"/>
        </w:rPr>
        <w:t xml:space="preserve"> in the New York Times or the Saudi Press Agency </w:t>
      </w:r>
      <w:r w:rsidRPr="00663490">
        <w:rPr>
          <w:rStyle w:val="StyleBoldUnderline"/>
        </w:rPr>
        <w:t>does not give us the right to play along and believe that some people lack the capacities to think, politically organize and economically thrive</w:t>
      </w:r>
      <w:r w:rsidRPr="00663490">
        <w:rPr>
          <w:sz w:val="16"/>
        </w:rPr>
        <w:t xml:space="preserve">. </w:t>
      </w:r>
      <w:r w:rsidRPr="00663490">
        <w:rPr>
          <w:rStyle w:val="StyleBoldUnderline"/>
        </w:rPr>
        <w:t>The polemic adopted here is thus especially directed at journalists, social scientists and local' governments who resort to this kind of thinking When they filter information from the field and relay an impres¬sion to their quite different audiences.</w:t>
      </w:r>
      <w:r w:rsidRPr="00663490">
        <w:rPr>
          <w:rStyle w:val="StyleBoldUnderline"/>
          <w:b w:val="0"/>
          <w:sz w:val="12"/>
          <w:u w:val="none"/>
        </w:rPr>
        <w:t>¶</w:t>
      </w:r>
      <w:r w:rsidRPr="00663490">
        <w:rPr>
          <w:rStyle w:val="StyleBoldUnderline"/>
        </w:rPr>
        <w:t xml:space="preserve"> At a more abstract, theoretical level, what is in operation with the analysis of events in Yemen and the larger 'Islamic world' is a systemic rigidity dictated as much by market forces as by the cultural proclivities western observers claim to know so much about</w:t>
      </w:r>
      <w:r w:rsidRPr="00663490">
        <w:rPr>
          <w:sz w:val="16"/>
        </w:rPr>
        <w:t xml:space="preserve"> (Lyotard 1984). Indeed, many of the stubborn oriental¬ist motifs that persistently reanimate narrow angles of interpreting Yemen hinge on a power dynamic as articulated by Michel Foucault (1972) decades ago. </w:t>
      </w:r>
      <w:r w:rsidRPr="00663490">
        <w:rPr>
          <w:rStyle w:val="StyleBoldUnderline"/>
        </w:rPr>
        <w:t xml:space="preserve">To study Yemen accurately, </w:t>
      </w:r>
      <w:r w:rsidRPr="00663490">
        <w:rPr>
          <w:rStyle w:val="StyleBoldUnderline"/>
          <w:highlight w:val="cyan"/>
        </w:rPr>
        <w:t xml:space="preserve">we must abandon these generic categories </w:t>
      </w:r>
      <w:r w:rsidRPr="00663490">
        <w:rPr>
          <w:rStyle w:val="StyleBoldUnderline"/>
        </w:rPr>
        <w:t xml:space="preserve">of </w:t>
      </w:r>
      <w:r w:rsidRPr="00663490">
        <w:rPr>
          <w:rStyle w:val="StyleBoldUnderline"/>
          <w:highlight w:val="cyan"/>
        </w:rPr>
        <w:t>tribe, sect</w:t>
      </w:r>
      <w:r w:rsidRPr="00663490">
        <w:rPr>
          <w:rStyle w:val="StyleBoldUnderline"/>
        </w:rPr>
        <w:t xml:space="preserve">arianism and the use of </w:t>
      </w:r>
      <w:r w:rsidRPr="00663490">
        <w:rPr>
          <w:rStyle w:val="StyleBoldUnderline"/>
          <w:highlight w:val="cyan"/>
        </w:rPr>
        <w:t>'al-Qa` idah'</w:t>
      </w:r>
      <w:r w:rsidRPr="00663490">
        <w:rPr>
          <w:rStyle w:val="StyleBoldUnderline"/>
          <w:highlight w:val="yellow"/>
        </w:rPr>
        <w:t xml:space="preserve"> </w:t>
      </w:r>
      <w:r w:rsidRPr="00663490">
        <w:rPr>
          <w:rStyle w:val="StyleBoldUnderline"/>
        </w:rPr>
        <w:t xml:space="preserve">or `Salafist' </w:t>
      </w:r>
      <w:r w:rsidRPr="00663490">
        <w:rPr>
          <w:rStyle w:val="StyleBoldUnderline"/>
          <w:highlight w:val="cyan"/>
        </w:rPr>
        <w:t xml:space="preserve">to characterize </w:t>
      </w:r>
      <w:r w:rsidRPr="00663490">
        <w:rPr>
          <w:rStyle w:val="StyleBoldUnderline"/>
        </w:rPr>
        <w:t xml:space="preserve">the </w:t>
      </w:r>
      <w:r w:rsidRPr="00663490">
        <w:rPr>
          <w:rStyle w:val="StyleBoldUnderline"/>
          <w:highlight w:val="cyan"/>
        </w:rPr>
        <w:t xml:space="preserve">ambi-tions of the many groups confronting the Yemeni state </w:t>
      </w:r>
      <w:r w:rsidRPr="00663490">
        <w:rPr>
          <w:rStyle w:val="StyleBoldUnderline"/>
        </w:rPr>
        <w:t>today</w:t>
      </w:r>
      <w:r w:rsidRPr="00663490">
        <w:rPr>
          <w:sz w:val="16"/>
        </w:rPr>
        <w:t xml:space="preserve">. </w:t>
      </w:r>
      <w:r w:rsidRPr="00663490">
        <w:rPr>
          <w:rStyle w:val="Box"/>
        </w:rPr>
        <w:t xml:space="preserve">The </w:t>
      </w:r>
      <w:r w:rsidRPr="00663490">
        <w:rPr>
          <w:rStyle w:val="Box"/>
          <w:highlight w:val="cyan"/>
        </w:rPr>
        <w:t xml:space="preserve">application of these analytical terms obfuscates </w:t>
      </w:r>
      <w:r w:rsidRPr="00663490">
        <w:rPr>
          <w:rStyle w:val="Box"/>
        </w:rPr>
        <w:t xml:space="preserve">local </w:t>
      </w:r>
      <w:r w:rsidRPr="00663490">
        <w:rPr>
          <w:rStyle w:val="Box"/>
          <w:highlight w:val="cyan"/>
        </w:rPr>
        <w:t xml:space="preserve">dynamics and </w:t>
      </w:r>
      <w:r w:rsidRPr="00663490">
        <w:rPr>
          <w:rStyle w:val="Box"/>
        </w:rPr>
        <w:t xml:space="preserve">thus </w:t>
      </w:r>
      <w:r w:rsidRPr="00663490">
        <w:rPr>
          <w:rStyle w:val="Box"/>
          <w:highlight w:val="cyan"/>
        </w:rPr>
        <w:t xml:space="preserve">denies </w:t>
      </w:r>
      <w:r w:rsidRPr="00663490">
        <w:rPr>
          <w:rStyle w:val="Box"/>
        </w:rPr>
        <w:t xml:space="preserve">us </w:t>
      </w:r>
      <w:r w:rsidRPr="00663490">
        <w:rPr>
          <w:rStyle w:val="Box"/>
          <w:highlight w:val="cyan"/>
        </w:rPr>
        <w:t xml:space="preserve">access to the micro-politics that shape the manner in which </w:t>
      </w:r>
      <w:r w:rsidRPr="00663490">
        <w:rPr>
          <w:rStyle w:val="Box"/>
        </w:rPr>
        <w:t xml:space="preserve">people in various </w:t>
      </w:r>
      <w:r w:rsidRPr="00663490">
        <w:rPr>
          <w:rStyle w:val="Box"/>
          <w:highlight w:val="cyan"/>
        </w:rPr>
        <w:t xml:space="preserve">parts of Yemen calculate their </w:t>
      </w:r>
      <w:r w:rsidRPr="00663490">
        <w:rPr>
          <w:rStyle w:val="Box"/>
        </w:rPr>
        <w:t xml:space="preserve">respective interests, concerns and </w:t>
      </w:r>
      <w:r w:rsidRPr="00663490">
        <w:rPr>
          <w:rStyle w:val="Box"/>
          <w:highlight w:val="cyan"/>
        </w:rPr>
        <w:t xml:space="preserve">ambitions </w:t>
      </w:r>
      <w:r w:rsidRPr="00663490">
        <w:rPr>
          <w:rStyle w:val="Box"/>
        </w:rPr>
        <w:t>vis-t-vis each other and the larger region</w:t>
      </w:r>
      <w:r w:rsidRPr="00663490">
        <w:rPr>
          <w:sz w:val="16"/>
        </w:rPr>
        <w:t xml:space="preserve">. This especially applies to the relationship with the current regime in power, in itself a complicated set of constantly shifting alliances often animated by local factors. </w:t>
      </w:r>
      <w:r w:rsidRPr="00663490">
        <w:rPr>
          <w:rStyle w:val="Box"/>
          <w:highlight w:val="cyan"/>
        </w:rPr>
        <w:t xml:space="preserve">We can </w:t>
      </w:r>
      <w:r w:rsidRPr="00663490">
        <w:rPr>
          <w:rStyle w:val="Box"/>
        </w:rPr>
        <w:t xml:space="preserve">really </w:t>
      </w:r>
      <w:r w:rsidRPr="00663490">
        <w:rPr>
          <w:rStyle w:val="Box"/>
          <w:highlight w:val="cyan"/>
        </w:rPr>
        <w:t>accomplish a new method of reading Yemen</w:t>
      </w:r>
      <w:r w:rsidRPr="00663490">
        <w:rPr>
          <w:rStyle w:val="Box"/>
        </w:rPr>
        <w:t xml:space="preserve">, however, </w:t>
      </w:r>
      <w:r w:rsidRPr="00663490">
        <w:rPr>
          <w:rStyle w:val="Box"/>
          <w:highlight w:val="cyan"/>
        </w:rPr>
        <w:t>only by first deconstructing the units of analysis most frequently evoked in the scholarship</w:t>
      </w:r>
      <w:r w:rsidRPr="00663490">
        <w:rPr>
          <w:sz w:val="16"/>
        </w:rPr>
        <w:t xml:space="preserve"> and then </w:t>
      </w:r>
      <w:r w:rsidRPr="00663490">
        <w:rPr>
          <w:rStyle w:val="StyleBoldUnderline"/>
          <w:highlight w:val="cyan"/>
        </w:rPr>
        <w:t>demonstrating</w:t>
      </w:r>
      <w:r w:rsidRPr="00663490">
        <w:rPr>
          <w:sz w:val="16"/>
        </w:rPr>
        <w:t xml:space="preserve"> through a revisionist history of recent events </w:t>
      </w:r>
      <w:r w:rsidRPr="00663490">
        <w:rPr>
          <w:rStyle w:val="StyleBoldUnderline"/>
          <w:highlight w:val="cyan"/>
        </w:rPr>
        <w:t xml:space="preserve">how we may apply this </w:t>
      </w:r>
      <w:r w:rsidRPr="00663490">
        <w:rPr>
          <w:rStyle w:val="StyleBoldUnderline"/>
        </w:rPr>
        <w:t xml:space="preserve">more sensitive </w:t>
      </w:r>
      <w:r w:rsidRPr="00663490">
        <w:rPr>
          <w:rStyle w:val="StyleBoldUnderline"/>
          <w:highlight w:val="cyan"/>
        </w:rPr>
        <w:t xml:space="preserve">approach to produce a more nuanced and comprehensive story </w:t>
      </w:r>
      <w:r w:rsidRPr="00663490">
        <w:rPr>
          <w:rStyle w:val="StyleBoldUnderline"/>
        </w:rPr>
        <w:t xml:space="preserve">about the region. </w:t>
      </w:r>
      <w:r w:rsidRPr="00663490">
        <w:rPr>
          <w:sz w:val="16"/>
        </w:rPr>
        <w:t>The next section attempts this by first offering an explanation for the origins of the orientalist tropes that shape much of the analysis on Yemen today.</w:t>
      </w:r>
    </w:p>
    <w:p w:rsidR="007A3BCF" w:rsidRPr="00F9562B" w:rsidRDefault="007A3BCF" w:rsidP="007A3BCF"/>
    <w:p w:rsidR="007A3BCF" w:rsidRDefault="007A3BCF" w:rsidP="007A3BCF">
      <w:pPr>
        <w:pStyle w:val="Heading4"/>
      </w:pPr>
      <w:r>
        <w:t xml:space="preserve">The affirmative mistakes the questions of politics with that of law which ensures </w:t>
      </w:r>
      <w:r w:rsidRPr="000F2EA0">
        <w:rPr>
          <w:u w:val="single"/>
        </w:rPr>
        <w:t>serial policy failure</w:t>
      </w:r>
      <w:r>
        <w:t xml:space="preserve"> – new statutory restrictions on presidential war powers inevitably centralize power in the hands of elite experts and insulate the decision making process from public debate. </w:t>
      </w:r>
    </w:p>
    <w:p w:rsidR="007A3BCF" w:rsidRDefault="007A3BCF" w:rsidP="007A3BCF">
      <w:pPr>
        <w:rPr>
          <w:rFonts w:asciiTheme="minorHAnsi" w:hAnsiTheme="minorHAnsi"/>
        </w:rPr>
      </w:pPr>
      <w:r w:rsidRPr="00AF4979">
        <w:rPr>
          <w:rStyle w:val="Heading4Char"/>
          <w:rFonts w:asciiTheme="minorHAnsi" w:hAnsiTheme="minorHAnsi"/>
        </w:rPr>
        <w:t>Rana, ’11</w:t>
      </w:r>
      <w:r w:rsidRPr="00AF4979">
        <w:rPr>
          <w:rFonts w:asciiTheme="minorHAnsi" w:hAnsiTheme="minorHAnsi"/>
        </w:rPr>
        <w:t xml:space="preserve"> </w:t>
      </w:r>
    </w:p>
    <w:p w:rsidR="007A3BCF" w:rsidRPr="00AF4979" w:rsidRDefault="007A3BCF" w:rsidP="007A3BCF">
      <w:pPr>
        <w:rPr>
          <w:rFonts w:asciiTheme="minorHAnsi" w:hAnsiTheme="minorHAnsi"/>
        </w:rPr>
      </w:pPr>
      <w:r w:rsidRPr="00AF4979">
        <w:rPr>
          <w:rFonts w:asciiTheme="minorHAnsi" w:hAnsiTheme="minorHAnsi"/>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6" w:history="1">
        <w:r w:rsidRPr="00AF4979">
          <w:rPr>
            <w:rStyle w:val="Hyperlink"/>
            <w:rFonts w:asciiTheme="minorHAnsi" w:hAnsiTheme="minorHAnsi"/>
          </w:rPr>
          <w:t>http://scholarship.law.cornell.edu/clsops_papers/87/</w:t>
        </w:r>
      </w:hyperlink>
      <w:r w:rsidRPr="00AF4979">
        <w:rPr>
          <w:rFonts w:asciiTheme="minorHAnsi" w:hAnsiTheme="minorHAnsi"/>
        </w:rPr>
        <w:t>]</w:t>
      </w:r>
    </w:p>
    <w:p w:rsidR="007A3BCF" w:rsidRDefault="007A3BCF" w:rsidP="007A3BCF">
      <w:pPr>
        <w:rPr>
          <w:rFonts w:asciiTheme="minorHAnsi" w:hAnsiTheme="minorHAnsi"/>
          <w:sz w:val="16"/>
        </w:rPr>
      </w:pPr>
      <w:r w:rsidRPr="00AF4979">
        <w:rPr>
          <w:rFonts w:asciiTheme="minorHAnsi" w:hAnsiTheme="minorHAnsi"/>
          <w:sz w:val="16"/>
        </w:rPr>
        <w:t xml:space="preserve">Despite such democratic concerns, a large part of what makes </w:t>
      </w:r>
      <w:r w:rsidRPr="005429CE">
        <w:rPr>
          <w:rStyle w:val="StyleBoldUnderline"/>
        </w:rPr>
        <w:t xml:space="preserve">today’s </w:t>
      </w:r>
      <w:r w:rsidRPr="00340686">
        <w:rPr>
          <w:rStyle w:val="StyleBoldUnderline"/>
        </w:rPr>
        <w:t>dominant security concept</w:t>
      </w:r>
      <w:r w:rsidRPr="00340686">
        <w:rPr>
          <w:rFonts w:asciiTheme="minorHAnsi" w:hAnsiTheme="minorHAnsi"/>
          <w:sz w:val="16"/>
        </w:rPr>
        <w:t xml:space="preserve">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w:t>
      </w:r>
      <w:r w:rsidRPr="00340686">
        <w:rPr>
          <w:rStyle w:val="StyleBoldUnderline"/>
        </w:rPr>
        <w:t>claim</w:t>
      </w:r>
      <w:r w:rsidRPr="00340686">
        <w:rPr>
          <w:rFonts w:asciiTheme="minorHAnsi" w:hAnsiTheme="minorHAnsi"/>
          <w:sz w:val="16"/>
        </w:rPr>
        <w:t xml:space="preserve">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340686">
        <w:rPr>
          <w:rStyle w:val="StyleBoldUnderline"/>
          <w:rFonts w:asciiTheme="minorHAnsi" w:hAnsiTheme="minorHAnsi"/>
        </w:rPr>
        <w:t>the objective complexity of modern threats makes it impossible for ordinary citizens to comprehend fully the causes and likely consequences of existing dangers.</w:t>
      </w:r>
      <w:r w:rsidRPr="00340686">
        <w:rPr>
          <w:rFonts w:asciiTheme="minorHAnsi" w:hAnsiTheme="minorHAnsi"/>
          <w:sz w:val="16"/>
        </w:rPr>
        <w:t xml:space="preserve"> Thus, </w:t>
      </w:r>
      <w:r w:rsidRPr="00340686">
        <w:rPr>
          <w:rStyle w:val="StyleBoldUnderline"/>
          <w:rFonts w:asciiTheme="minorHAnsi" w:hAnsiTheme="minorHAnsi"/>
        </w:rPr>
        <w:t>the best response is the further entrenchment of</w:t>
      </w:r>
      <w:r w:rsidRPr="00340686">
        <w:rPr>
          <w:rFonts w:asciiTheme="minorHAnsi" w:hAnsiTheme="minorHAnsi"/>
          <w:sz w:val="16"/>
        </w:rPr>
        <w:t xml:space="preserve"> Herring’s </w:t>
      </w:r>
      <w:r w:rsidRPr="00340686">
        <w:rPr>
          <w:rStyle w:val="StyleBoldUnderline"/>
          <w:rFonts w:asciiTheme="minorHAnsi" w:hAnsiTheme="minorHAnsi"/>
        </w:rPr>
        <w:t>national security state, with the U.S. permanently mobilized militarily to gather intelligence and to combat enemies wherever they strike – at home or abroad.</w:t>
      </w:r>
      <w:r w:rsidRPr="00340686">
        <w:rPr>
          <w:rFonts w:asciiTheme="minorHAnsi" w:hAnsiTheme="minorHAnsi"/>
          <w:sz w:val="16"/>
        </w:rPr>
        <w:t xml:space="preserve"> Accordingly, </w:t>
      </w:r>
      <w:r w:rsidRPr="00340686">
        <w:rPr>
          <w:rStyle w:val="StyleBoldUnderline"/>
          <w:rFonts w:asciiTheme="minorHAnsi" w:hAnsiTheme="minorHAnsi"/>
        </w:rPr>
        <w:t>modern legal and political institutions</w:t>
      </w:r>
      <w:r w:rsidRPr="005429CE">
        <w:rPr>
          <w:rStyle w:val="StyleBoldUnderline"/>
          <w:rFonts w:asciiTheme="minorHAnsi" w:hAnsiTheme="minorHAnsi"/>
        </w:rPr>
        <w:t xml:space="preserve"> that privilege executive authority and insulated decision making are simply the necessary consequence of these externally generated crises.</w:t>
      </w:r>
      <w:r w:rsidRPr="005429CE">
        <w:rPr>
          <w:rFonts w:asciiTheme="minorHAnsi" w:hAnsiTheme="minorHAnsi"/>
          <w:sz w:val="16"/>
        </w:rPr>
        <w:t xml:space="preserve"> Regardless of these trade-offs, the security benefits of an empowered presidency (one armed with countless secret and public agencies as well as with a truly global military footprint)188 greatly outweigh the costs. Yet, </w:t>
      </w:r>
      <w:r w:rsidRPr="005429CE">
        <w:rPr>
          <w:rStyle w:val="StyleBoldUnderline"/>
          <w:rFonts w:asciiTheme="minorHAnsi" w:hAnsiTheme="minorHAnsi"/>
        </w:rPr>
        <w:t>although these sociological views have become commonplace, the conclusions that Americans should draw about security requirements are not nearly as clear cut as the conventional wisdom assumes.</w:t>
      </w:r>
      <w:r w:rsidRPr="005429CE">
        <w:rPr>
          <w:rFonts w:asciiTheme="minorHAnsi" w:hAnsiTheme="minorHAnsi"/>
          <w:sz w:val="16"/>
        </w:rPr>
        <w:t xml:space="preserve"> In particular, </w:t>
      </w:r>
      <w:r w:rsidRPr="005429CE">
        <w:rPr>
          <w:rStyle w:val="StyleBoldUnderline"/>
          <w:rFonts w:asciiTheme="minorHAnsi" w:hAnsiTheme="minorHAnsi"/>
        </w:rPr>
        <w:t>a closer examination of contemporary arguments about endemic danger suggests that</w:t>
      </w:r>
      <w:r w:rsidRPr="005429CE">
        <w:rPr>
          <w:rFonts w:asciiTheme="minorHAnsi" w:hAnsiTheme="minorHAnsi"/>
          <w:sz w:val="16"/>
        </w:rPr>
        <w:t xml:space="preserve"> </w:t>
      </w:r>
      <w:r w:rsidRPr="005429CE">
        <w:rPr>
          <w:rStyle w:val="StyleBoldUnderline"/>
        </w:rPr>
        <w:t>such claims</w:t>
      </w:r>
      <w:r w:rsidRPr="005429CE">
        <w:rPr>
          <w:rStyle w:val="StyleBoldUnderline"/>
          <w:rFonts w:asciiTheme="minorHAnsi" w:hAnsiTheme="minorHAnsi"/>
        </w:rPr>
        <w:t xml:space="preserve"> are not objective empirical judgments but rather are socially complex and politically infused interpretations.</w:t>
      </w:r>
      <w:r w:rsidRPr="005429CE">
        <w:rPr>
          <w:rFonts w:asciiTheme="minorHAnsi" w:hAnsiTheme="minorHAnsi"/>
          <w:sz w:val="16"/>
        </w:rPr>
        <w:t xml:space="preserve"> Indeed, </w:t>
      </w:r>
      <w:r w:rsidRPr="005429CE">
        <w:rPr>
          <w:rStyle w:val="StyleBoldUnderline"/>
          <w:rFonts w:asciiTheme="minorHAnsi" w:hAnsiTheme="minorHAnsi"/>
        </w:rPr>
        <w:t>the openness of existing circumstances</w:t>
      </w:r>
      <w:r w:rsidRPr="00751E44">
        <w:rPr>
          <w:rStyle w:val="StyleBoldUnderline"/>
          <w:rFonts w:asciiTheme="minorHAnsi" w:hAnsiTheme="minorHAnsi"/>
        </w:rPr>
        <w:t xml:space="preserve"> to multiple interpretations of threat </w:t>
      </w:r>
      <w:r w:rsidRPr="00386D56">
        <w:rPr>
          <w:rStyle w:val="StyleBoldUnderline"/>
          <w:rFonts w:asciiTheme="minorHAnsi" w:hAnsiTheme="minorHAnsi"/>
        </w:rPr>
        <w:t xml:space="preserve">implies that the presumptive need for secrecy and centralization is not self-evident. And as underscored by high profile </w:t>
      </w:r>
      <w:r w:rsidRPr="005429CE">
        <w:rPr>
          <w:rStyle w:val="StyleBoldUnderline"/>
          <w:rFonts w:asciiTheme="minorHAnsi" w:hAnsiTheme="minorHAnsi"/>
        </w:rPr>
        <w:t xml:space="preserve">failures in expert assessment, </w:t>
      </w:r>
      <w:r w:rsidRPr="005429CE">
        <w:rPr>
          <w:rStyle w:val="StyleBoldUnderline"/>
          <w:rFonts w:asciiTheme="minorHAnsi" w:hAnsiTheme="minorHAnsi"/>
          <w:highlight w:val="yellow"/>
        </w:rPr>
        <w:t xml:space="preserve">claims to security expertise are </w:t>
      </w:r>
      <w:r w:rsidRPr="00AF4979">
        <w:rPr>
          <w:rStyle w:val="StyleBoldUnderline"/>
          <w:rFonts w:asciiTheme="minorHAnsi" w:hAnsiTheme="minorHAnsi"/>
        </w:rPr>
        <w:t xml:space="preserve">themselves </w:t>
      </w:r>
      <w:r w:rsidRPr="005429CE">
        <w:rPr>
          <w:rStyle w:val="StyleBoldUnderline"/>
          <w:rFonts w:asciiTheme="minorHAnsi" w:hAnsiTheme="minorHAnsi"/>
          <w:highlight w:val="yellow"/>
        </w:rPr>
        <w:t xml:space="preserve">riddled with ideological presuppositions </w:t>
      </w:r>
      <w:r w:rsidRPr="0062009F">
        <w:rPr>
          <w:rStyle w:val="StyleBoldUnderline"/>
          <w:rFonts w:asciiTheme="minorHAnsi" w:hAnsiTheme="minorHAnsi"/>
        </w:rPr>
        <w:t>and subjective biases.</w:t>
      </w:r>
      <w:r w:rsidRPr="0062009F">
        <w:rPr>
          <w:rFonts w:asciiTheme="minorHAnsi" w:hAnsiTheme="minorHAnsi"/>
          <w:sz w:val="16"/>
        </w:rPr>
        <w:t xml:space="preserve"> All</w:t>
      </w:r>
      <w:r w:rsidRPr="00AF4979">
        <w:rPr>
          <w:rFonts w:asciiTheme="minorHAnsi" w:hAnsiTheme="minorHAnsi"/>
          <w:sz w:val="16"/>
        </w:rPr>
        <w:t xml:space="preserve"> this indicates that </w:t>
      </w:r>
      <w:r w:rsidRPr="005429CE">
        <w:rPr>
          <w:rStyle w:val="Emphasis"/>
          <w:rFonts w:asciiTheme="minorHAnsi" w:hAnsiTheme="minorHAnsi"/>
          <w:highlight w:val="yellow"/>
        </w:rPr>
        <w:t>the gulf between elite knowledge and lay incomprehension</w:t>
      </w:r>
      <w:r w:rsidRPr="00751E44">
        <w:rPr>
          <w:rStyle w:val="Emphasis"/>
          <w:rFonts w:asciiTheme="minorHAnsi" w:hAnsiTheme="minorHAnsi"/>
        </w:rPr>
        <w:t xml:space="preserve"> in matters of security may be </w:t>
      </w:r>
      <w:r w:rsidRPr="0062009F">
        <w:rPr>
          <w:rStyle w:val="Emphasis"/>
          <w:rFonts w:asciiTheme="minorHAnsi" w:hAnsiTheme="minorHAnsi"/>
          <w:highlight w:val="yellow"/>
        </w:rPr>
        <w:t>far</w:t>
      </w:r>
      <w:r w:rsidRPr="0062009F">
        <w:rPr>
          <w:rStyle w:val="Emphasis"/>
          <w:rFonts w:asciiTheme="minorHAnsi" w:hAnsiTheme="minorHAnsi"/>
        </w:rPr>
        <w:t xml:space="preserve"> </w:t>
      </w:r>
      <w:r w:rsidRPr="005429CE">
        <w:rPr>
          <w:rStyle w:val="Emphasis"/>
          <w:rFonts w:asciiTheme="minorHAnsi" w:hAnsiTheme="minorHAnsi"/>
          <w:highlight w:val="yellow"/>
        </w:rPr>
        <w:t>less extensive than</w:t>
      </w:r>
      <w:r w:rsidRPr="00751E44">
        <w:rPr>
          <w:rStyle w:val="Emphasis"/>
          <w:rFonts w:asciiTheme="minorHAnsi" w:hAnsiTheme="minorHAnsi"/>
        </w:rPr>
        <w:t xml:space="preserve"> is </w:t>
      </w:r>
      <w:r w:rsidRPr="00386D56">
        <w:rPr>
          <w:rStyle w:val="Emphasis"/>
          <w:rFonts w:asciiTheme="minorHAnsi" w:hAnsiTheme="minorHAnsi"/>
        </w:rPr>
        <w:t xml:space="preserve">ordinarily </w:t>
      </w:r>
      <w:r w:rsidRPr="005429CE">
        <w:rPr>
          <w:rStyle w:val="Emphasis"/>
          <w:rFonts w:asciiTheme="minorHAnsi" w:hAnsiTheme="minorHAnsi"/>
          <w:highlight w:val="yellow"/>
        </w:rPr>
        <w:t>thought</w:t>
      </w:r>
      <w:r w:rsidRPr="00751E44">
        <w:rPr>
          <w:rStyle w:val="Emphasis"/>
          <w:rFonts w:asciiTheme="minorHAnsi" w:hAnsiTheme="minorHAnsi"/>
        </w:rPr>
        <w:t>.</w:t>
      </w:r>
      <w:r w:rsidRPr="00AF4979">
        <w:rPr>
          <w:rFonts w:asciiTheme="minorHAnsi" w:hAnsiTheme="minorHAnsi"/>
          <w:sz w:val="16"/>
        </w:rPr>
        <w:t xml:space="preserve"> It also means that </w:t>
      </w:r>
      <w:r w:rsidRPr="00AF4979">
        <w:rPr>
          <w:rStyle w:val="StyleBoldUnderline"/>
          <w:rFonts w:asciiTheme="minorHAnsi" w:hAnsiTheme="minorHAnsi"/>
        </w:rPr>
        <w:t xml:space="preserve">the question of who decides – and with it the issue of how democratic or insular our institutions should be – remains open as well. </w:t>
      </w:r>
      <w:r w:rsidRPr="00AF4979">
        <w:rPr>
          <w:rFonts w:asciiTheme="minorHAnsi" w:hAnsiTheme="minorHAnsi"/>
          <w:sz w:val="16"/>
        </w:rPr>
        <w:t xml:space="preserve">Clearly </w:t>
      </w:r>
      <w:r w:rsidRPr="00AF4979">
        <w:rPr>
          <w:rStyle w:val="StyleBoldUnderline"/>
          <w:rFonts w:asciiTheme="minorHAnsi" w:hAnsiTheme="minorHAnsi"/>
        </w:rPr>
        <w:t>technological changes, from airpower to biological and chemical weapons, have shifted the nature of America’s position in the world and its potential vulnerability.</w:t>
      </w:r>
      <w:r w:rsidRPr="00AF4979">
        <w:rPr>
          <w:rFonts w:asciiTheme="minorHAnsi" w:hAnsiTheme="minorHAnsi"/>
          <w:sz w:val="16"/>
        </w:rPr>
        <w:t xml:space="preserve"> As has been widely remarked for nearly a century, the oceans alone cannot guarantee our permanent safety. Yet, in truth they never fully ensured domestic tranquility. </w:t>
      </w:r>
      <w:r w:rsidRPr="00751E44">
        <w:rPr>
          <w:rStyle w:val="StyleBoldUnderline"/>
          <w:rFonts w:asciiTheme="minorHAnsi" w:hAnsiTheme="minorHAnsi"/>
        </w:rPr>
        <w:t>The nineteenth century was one of near continuous violence, especially with indigenous communities fighting to protect their territory from expansionist settlers.</w:t>
      </w:r>
      <w:r w:rsidRPr="00751E44">
        <w:rPr>
          <w:rFonts w:asciiTheme="minorHAnsi" w:hAnsiTheme="minorHAnsi"/>
          <w:sz w:val="16"/>
        </w:rPr>
        <w:t xml:space="preserve"> But </w:t>
      </w:r>
      <w:r w:rsidRPr="00751E44">
        <w:rPr>
          <w:rStyle w:val="StyleBoldUnderline"/>
          <w:rFonts w:asciiTheme="minorHAnsi" w:hAnsiTheme="minorHAnsi"/>
        </w:rPr>
        <w:t xml:space="preserve">even if technological shifts make doomsday </w:t>
      </w:r>
      <w:r w:rsidRPr="0062009F">
        <w:rPr>
          <w:rStyle w:val="StyleBoldUnderline"/>
          <w:rFonts w:asciiTheme="minorHAnsi" w:hAnsiTheme="minorHAnsi"/>
        </w:rPr>
        <w:t xml:space="preserve">scenarios more chilling </w:t>
      </w:r>
      <w:r w:rsidRPr="0062009F">
        <w:rPr>
          <w:rFonts w:asciiTheme="minorHAnsi" w:hAnsiTheme="minorHAnsi"/>
          <w:sz w:val="16"/>
        </w:rPr>
        <w:t xml:space="preserve">than those faced by Hamilton, Jefferson, or Taney, </w:t>
      </w:r>
      <w:r w:rsidRPr="0062009F">
        <w:rPr>
          <w:rStyle w:val="StyleBoldUnderline"/>
          <w:rFonts w:asciiTheme="minorHAnsi" w:hAnsiTheme="minorHAnsi"/>
        </w:rPr>
        <w:t>the mere existence of these scenarios tells us little about their likelihood or how best to address them.</w:t>
      </w:r>
      <w:r w:rsidRPr="0062009F">
        <w:rPr>
          <w:rFonts w:asciiTheme="minorHAnsi" w:hAnsiTheme="minorHAnsi"/>
          <w:sz w:val="16"/>
        </w:rPr>
        <w:t xml:space="preserve"> Indeed, </w:t>
      </w:r>
      <w:r w:rsidRPr="0062009F">
        <w:rPr>
          <w:rStyle w:val="StyleBoldUnderline"/>
          <w:rFonts w:asciiTheme="minorHAnsi" w:hAnsiTheme="minorHAnsi"/>
        </w:rPr>
        <w:t>these latter security judgments are inevitably permeated with subjective political assessments, assessments that carry with them</w:t>
      </w:r>
      <w:r w:rsidRPr="00494751">
        <w:rPr>
          <w:rStyle w:val="StyleBoldUnderline"/>
          <w:rFonts w:asciiTheme="minorHAnsi" w:hAnsiTheme="minorHAnsi"/>
        </w:rPr>
        <w:t xml:space="preserve"> preexisting ideological points of view – such as regarding how much risk constitutional societies</w:t>
      </w:r>
      <w:r w:rsidRPr="00AF4979">
        <w:rPr>
          <w:rStyle w:val="StyleBoldUnderline"/>
          <w:rFonts w:asciiTheme="minorHAnsi" w:hAnsiTheme="minorHAnsi"/>
        </w:rPr>
        <w:t xml:space="preserve"> should accept or how interventionist states should be in foreign policy. </w:t>
      </w:r>
      <w:r w:rsidRPr="00AF4979">
        <w:rPr>
          <w:rFonts w:asciiTheme="minorHAnsi" w:hAnsiTheme="minorHAnsi"/>
          <w:sz w:val="16"/>
        </w:rPr>
        <w:t xml:space="preserve">In fact, </w:t>
      </w:r>
      <w:r w:rsidRPr="00AF4979">
        <w:rPr>
          <w:rStyle w:val="StyleBoldUnderline"/>
          <w:rFonts w:asciiTheme="minorHAnsi" w:hAnsiTheme="minorHAnsi"/>
        </w:rPr>
        <w:t>from its emergence in the 1930s and 1940s, supporters of the modern security concept have</w:t>
      </w:r>
      <w:r w:rsidRPr="00AF4979">
        <w:rPr>
          <w:rFonts w:asciiTheme="minorHAnsi" w:hAnsiTheme="minorHAnsi"/>
          <w:sz w:val="16"/>
        </w:rPr>
        <w:t xml:space="preserve"> – at times unwittingly – </w:t>
      </w:r>
      <w:r w:rsidRPr="00AF4979">
        <w:rPr>
          <w:rStyle w:val="StyleBoldUnderline"/>
          <w:rFonts w:asciiTheme="minorHAnsi" w:hAnsiTheme="minorHAnsi"/>
        </w:rPr>
        <w:t>reaffirmed the political rather than purely objective nature of interpreting external threats.</w:t>
      </w:r>
      <w:r w:rsidRPr="00AF4979">
        <w:rPr>
          <w:rFonts w:asciiTheme="minorHAnsi" w:hAnsiTheme="minorHAnsi"/>
          <w:sz w:val="16"/>
        </w:rPr>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AF4979">
        <w:rPr>
          <w:rStyle w:val="StyleBoldUnderline"/>
          <w:rFonts w:asciiTheme="minorHAnsi" w:hAnsiTheme="minorHAnsi"/>
        </w:rPr>
        <w:t xml:space="preserve"> Fulbright held that greater executive action and war-making capacities were essential precisely because the</w:t>
      </w:r>
      <w:r w:rsidRPr="00AF4979">
        <w:rPr>
          <w:rFonts w:asciiTheme="minorHAnsi" w:hAnsiTheme="minorHAnsi"/>
          <w:sz w:val="16"/>
        </w:rPr>
        <w:t xml:space="preserve"> </w:t>
      </w:r>
      <w:r w:rsidRPr="00AF4979">
        <w:rPr>
          <w:rStyle w:val="StyleBoldUnderline"/>
          <w:rFonts w:asciiTheme="minorHAnsi" w:hAnsiTheme="minorHAnsi"/>
        </w:rPr>
        <w:t>U</w:t>
      </w:r>
      <w:r w:rsidRPr="00AF4979">
        <w:rPr>
          <w:rFonts w:asciiTheme="minorHAnsi" w:hAnsiTheme="minorHAnsi"/>
          <w:sz w:val="16"/>
        </w:rPr>
        <w:t xml:space="preserve">nited </w:t>
      </w:r>
      <w:r w:rsidRPr="00AF4979">
        <w:rPr>
          <w:rStyle w:val="StyleBoldUnderline"/>
          <w:rFonts w:asciiTheme="minorHAnsi" w:hAnsiTheme="minorHAnsi"/>
        </w:rPr>
        <w:t>S</w:t>
      </w:r>
      <w:r w:rsidRPr="00AF4979">
        <w:rPr>
          <w:rFonts w:asciiTheme="minorHAnsi" w:hAnsiTheme="minorHAnsi"/>
          <w:sz w:val="16"/>
        </w:rPr>
        <w:t xml:space="preserve">tates </w:t>
      </w:r>
      <w:r w:rsidRPr="00AF4979">
        <w:rPr>
          <w:rStyle w:val="StyleBoldUnderline"/>
          <w:rFonts w:asciiTheme="minorHAnsi" w:hAnsiTheme="minorHAnsi"/>
        </w:rPr>
        <w:t>found itself “burdened with all the enormous responsibilities that accompany such power.”</w:t>
      </w:r>
      <w:r w:rsidRPr="00AF4979">
        <w:rPr>
          <w:rFonts w:asciiTheme="minorHAnsi" w:hAnsiTheme="minorHAnsi"/>
          <w:sz w:val="16"/>
        </w:rPr>
        <w:t xml:space="preserve">192 According to Fulbright, </w:t>
      </w:r>
      <w:r w:rsidRPr="00AF4979">
        <w:rPr>
          <w:rStyle w:val="StyleBoldUnderline"/>
          <w:rFonts w:asciiTheme="minorHAnsi" w:hAnsiTheme="minorHAnsi"/>
        </w:rPr>
        <w:t>the U</w:t>
      </w:r>
      <w:r w:rsidRPr="00AF4979">
        <w:rPr>
          <w:rFonts w:asciiTheme="minorHAnsi" w:hAnsiTheme="minorHAnsi"/>
          <w:sz w:val="16"/>
        </w:rPr>
        <w:t xml:space="preserve">nited </w:t>
      </w:r>
      <w:r w:rsidRPr="00AF4979">
        <w:rPr>
          <w:rStyle w:val="StyleBoldUnderline"/>
          <w:rFonts w:asciiTheme="minorHAnsi" w:hAnsiTheme="minorHAnsi"/>
        </w:rPr>
        <w:t>S</w:t>
      </w:r>
      <w:r w:rsidRPr="00AF4979">
        <w:rPr>
          <w:rFonts w:asciiTheme="minorHAnsi" w:hAnsiTheme="minorHAnsi"/>
          <w:sz w:val="16"/>
        </w:rPr>
        <w:t xml:space="preserve">tates </w:t>
      </w:r>
      <w:r w:rsidRPr="00AF4979">
        <w:rPr>
          <w:rStyle w:val="StyleBoldUnderline"/>
          <w:rFonts w:asciiTheme="minorHAnsi" w:hAnsiTheme="minorHAnsi"/>
        </w:rPr>
        <w:t>had both a right and a duty to suppress those forms of chaos and disorder that existed at the edges of American authority</w:t>
      </w:r>
      <w:r w:rsidRPr="00AF4979">
        <w:rPr>
          <w:rFonts w:asciiTheme="minorHAnsi" w:hAnsiTheme="minorHAnsi"/>
          <w:sz w:val="16"/>
        </w:rPr>
        <w:t xml:space="preserve">. Thus, </w:t>
      </w:r>
      <w:r w:rsidRPr="00103221">
        <w:rPr>
          <w:rStyle w:val="StyleBoldUnderline"/>
          <w:rFonts w:asciiTheme="minorHAnsi" w:hAnsiTheme="minorHAnsi"/>
        </w:rPr>
        <w:t xml:space="preserve">rather than being purely objective, </w:t>
      </w:r>
      <w:r w:rsidRPr="00494751">
        <w:rPr>
          <w:rStyle w:val="StyleBoldUnderline"/>
          <w:rFonts w:asciiTheme="minorHAnsi" w:hAnsiTheme="minorHAnsi"/>
          <w:highlight w:val="yellow"/>
        </w:rPr>
        <w:t xml:space="preserve">the </w:t>
      </w:r>
      <w:r w:rsidRPr="00103221">
        <w:rPr>
          <w:rStyle w:val="StyleBoldUnderline"/>
          <w:rFonts w:asciiTheme="minorHAnsi" w:hAnsiTheme="minorHAnsi"/>
        </w:rPr>
        <w:t xml:space="preserve">American </w:t>
      </w:r>
      <w:r w:rsidRPr="00494751">
        <w:rPr>
          <w:rStyle w:val="StyleBoldUnderline"/>
          <w:rFonts w:asciiTheme="minorHAnsi" w:hAnsiTheme="minorHAnsi"/>
          <w:highlight w:val="yellow"/>
        </w:rPr>
        <w:t>condition of permanent danger was</w:t>
      </w:r>
      <w:r w:rsidRPr="00494751">
        <w:rPr>
          <w:rFonts w:asciiTheme="minorHAnsi" w:hAnsiTheme="minorHAnsi"/>
          <w:sz w:val="16"/>
          <w:highlight w:val="yellow"/>
        </w:rPr>
        <w:t xml:space="preserve"> </w:t>
      </w:r>
      <w:r w:rsidRPr="00AF4979">
        <w:rPr>
          <w:rFonts w:asciiTheme="minorHAnsi" w:hAnsiTheme="minorHAnsi"/>
          <w:sz w:val="16"/>
        </w:rPr>
        <w:t xml:space="preserve">itself </w:t>
      </w:r>
      <w:r w:rsidRPr="00103221">
        <w:rPr>
          <w:rStyle w:val="Emphasis"/>
          <w:rFonts w:asciiTheme="minorHAnsi" w:hAnsiTheme="minorHAnsi"/>
        </w:rPr>
        <w:t xml:space="preserve">deeply </w:t>
      </w:r>
      <w:r w:rsidRPr="00494751">
        <w:rPr>
          <w:rStyle w:val="Emphasis"/>
          <w:rFonts w:asciiTheme="minorHAnsi" w:hAnsiTheme="minorHAnsi"/>
          <w:highlight w:val="yellow"/>
        </w:rPr>
        <w:t xml:space="preserve">tied to </w:t>
      </w:r>
      <w:r w:rsidRPr="00103221">
        <w:rPr>
          <w:rStyle w:val="Emphasis"/>
          <w:rFonts w:asciiTheme="minorHAnsi" w:hAnsiTheme="minorHAnsi"/>
        </w:rPr>
        <w:t xml:space="preserve">political </w:t>
      </w:r>
      <w:r w:rsidRPr="00494751">
        <w:rPr>
          <w:rStyle w:val="Emphasis"/>
          <w:rFonts w:asciiTheme="minorHAnsi" w:hAnsiTheme="minorHAnsi"/>
          <w:highlight w:val="yellow"/>
        </w:rPr>
        <w:t xml:space="preserve">calculations about </w:t>
      </w:r>
      <w:r w:rsidRPr="003C01F4">
        <w:rPr>
          <w:rStyle w:val="Emphasis"/>
          <w:rFonts w:asciiTheme="minorHAnsi" w:hAnsiTheme="minorHAnsi"/>
        </w:rPr>
        <w:t xml:space="preserve">the </w:t>
      </w:r>
      <w:r w:rsidRPr="00494751">
        <w:rPr>
          <w:rStyle w:val="Emphasis"/>
          <w:rFonts w:asciiTheme="minorHAnsi" w:hAnsiTheme="minorHAnsi"/>
          <w:highlight w:val="yellow"/>
        </w:rPr>
        <w:t xml:space="preserve">importance of </w:t>
      </w:r>
      <w:r w:rsidRPr="003C01F4">
        <w:rPr>
          <w:rStyle w:val="Emphasis"/>
          <w:rFonts w:asciiTheme="minorHAnsi" w:hAnsiTheme="minorHAnsi"/>
        </w:rPr>
        <w:t>global</w:t>
      </w:r>
      <w:r w:rsidRPr="00103221">
        <w:rPr>
          <w:rStyle w:val="Emphasis"/>
          <w:rFonts w:asciiTheme="minorHAnsi" w:hAnsiTheme="minorHAnsi"/>
        </w:rPr>
        <w:t xml:space="preserve"> </w:t>
      </w:r>
      <w:r w:rsidRPr="00494751">
        <w:rPr>
          <w:rStyle w:val="Emphasis"/>
          <w:rFonts w:asciiTheme="minorHAnsi" w:hAnsiTheme="minorHAnsi"/>
          <w:highlight w:val="yellow"/>
        </w:rPr>
        <w:t>primacy.</w:t>
      </w:r>
      <w:r w:rsidRPr="00494751">
        <w:rPr>
          <w:rFonts w:asciiTheme="minorHAnsi" w:hAnsiTheme="minorHAnsi"/>
          <w:sz w:val="16"/>
          <w:highlight w:val="yellow"/>
        </w:rPr>
        <w:t xml:space="preserve"> </w:t>
      </w:r>
      <w:r w:rsidRPr="0062009F">
        <w:rPr>
          <w:rStyle w:val="StyleBoldUnderline"/>
          <w:rFonts w:asciiTheme="minorHAnsi" w:hAnsiTheme="minorHAnsi"/>
        </w:rPr>
        <w:t xml:space="preserve">What generated </w:t>
      </w:r>
      <w:r w:rsidRPr="00494751">
        <w:rPr>
          <w:rStyle w:val="StyleBoldUnderline"/>
          <w:rFonts w:asciiTheme="minorHAnsi" w:hAnsiTheme="minorHAnsi"/>
          <w:highlight w:val="yellow"/>
        </w:rPr>
        <w:t>the condition of continual crisis was</w:t>
      </w:r>
      <w:r w:rsidRPr="00494751">
        <w:rPr>
          <w:rFonts w:asciiTheme="minorHAnsi" w:hAnsiTheme="minorHAnsi"/>
          <w:sz w:val="16"/>
          <w:highlight w:val="yellow"/>
        </w:rPr>
        <w:t xml:space="preserve"> </w:t>
      </w:r>
      <w:r w:rsidRPr="00AF4979">
        <w:rPr>
          <w:rFonts w:asciiTheme="minorHAnsi" w:hAnsiTheme="minorHAnsi"/>
          <w:sz w:val="16"/>
        </w:rPr>
        <w:t xml:space="preserve">not only technological change, but also </w:t>
      </w:r>
      <w:r w:rsidRPr="00494751">
        <w:rPr>
          <w:rStyle w:val="StyleBoldUnderline"/>
          <w:rFonts w:asciiTheme="minorHAnsi" w:hAnsiTheme="minorHAnsi"/>
          <w:highlight w:val="yellow"/>
        </w:rPr>
        <w:t>the belief that the</w:t>
      </w:r>
      <w:r w:rsidRPr="00494751">
        <w:rPr>
          <w:rFonts w:asciiTheme="minorHAnsi" w:hAnsiTheme="minorHAnsi"/>
          <w:sz w:val="16"/>
          <w:highlight w:val="yellow"/>
        </w:rPr>
        <w:t xml:space="preserve"> </w:t>
      </w:r>
      <w:r w:rsidRPr="00494751">
        <w:rPr>
          <w:rStyle w:val="StyleBoldUnderline"/>
          <w:rFonts w:asciiTheme="minorHAnsi" w:hAnsiTheme="minorHAnsi"/>
          <w:highlight w:val="yellow"/>
        </w:rPr>
        <w:t>U</w:t>
      </w:r>
      <w:r w:rsidRPr="00AF4979">
        <w:rPr>
          <w:rFonts w:asciiTheme="minorHAnsi" w:hAnsiTheme="minorHAnsi"/>
          <w:sz w:val="16"/>
        </w:rPr>
        <w:t>nited</w:t>
      </w:r>
      <w:r w:rsidRPr="00494751">
        <w:rPr>
          <w:rFonts w:asciiTheme="minorHAnsi" w:hAnsiTheme="minorHAnsi"/>
          <w:sz w:val="16"/>
          <w:highlight w:val="yellow"/>
        </w:rPr>
        <w:t xml:space="preserve"> </w:t>
      </w:r>
      <w:r w:rsidRPr="00494751">
        <w:rPr>
          <w:rStyle w:val="StyleBoldUnderline"/>
          <w:rFonts w:asciiTheme="minorHAnsi" w:hAnsiTheme="minorHAnsi"/>
          <w:highlight w:val="yellow"/>
        </w:rPr>
        <w:t>S</w:t>
      </w:r>
      <w:r w:rsidRPr="00AF4979">
        <w:rPr>
          <w:rFonts w:asciiTheme="minorHAnsi" w:hAnsiTheme="minorHAnsi"/>
          <w:sz w:val="16"/>
        </w:rPr>
        <w:t>tate</w:t>
      </w:r>
      <w:r w:rsidRPr="003C01F4">
        <w:rPr>
          <w:rFonts w:asciiTheme="minorHAnsi" w:hAnsiTheme="minorHAnsi"/>
          <w:sz w:val="16"/>
        </w:rPr>
        <w:t xml:space="preserve">s’ </w:t>
      </w:r>
      <w:r w:rsidRPr="003C01F4">
        <w:rPr>
          <w:rStyle w:val="StyleBoldUnderline"/>
          <w:rFonts w:asciiTheme="minorHAnsi" w:hAnsiTheme="minorHAnsi"/>
        </w:rPr>
        <w:t xml:space="preserve">own </w:t>
      </w:r>
      <w:r w:rsidRPr="00494751">
        <w:rPr>
          <w:rStyle w:val="StyleBoldUnderline"/>
          <w:rFonts w:asciiTheme="minorHAnsi" w:hAnsiTheme="minorHAnsi"/>
          <w:highlight w:val="yellow"/>
        </w:rPr>
        <w:t xml:space="preserve">‘national security’ rested on </w:t>
      </w:r>
      <w:r w:rsidRPr="00103221">
        <w:rPr>
          <w:rStyle w:val="StyleBoldUnderline"/>
          <w:rFonts w:asciiTheme="minorHAnsi" w:hAnsiTheme="minorHAnsi"/>
        </w:rPr>
        <w:t xml:space="preserve">the </w:t>
      </w:r>
      <w:r w:rsidRPr="00494751">
        <w:rPr>
          <w:rStyle w:val="StyleBoldUnderline"/>
          <w:rFonts w:asciiTheme="minorHAnsi" w:hAnsiTheme="minorHAnsi"/>
          <w:highlight w:val="yellow"/>
        </w:rPr>
        <w:t xml:space="preserve">successful projection of power </w:t>
      </w:r>
      <w:r w:rsidRPr="00103221">
        <w:rPr>
          <w:rStyle w:val="StyleBoldUnderline"/>
          <w:rFonts w:asciiTheme="minorHAnsi" w:hAnsiTheme="minorHAnsi"/>
        </w:rPr>
        <w:t>into the internal affairs of foreign states.</w:t>
      </w:r>
      <w:r w:rsidRPr="00AF4979">
        <w:rPr>
          <w:rStyle w:val="StyleBoldUnderline"/>
          <w:rFonts w:asciiTheme="minorHAnsi" w:hAnsiTheme="minorHAnsi"/>
        </w:rPr>
        <w:t xml:space="preserve"> </w:t>
      </w:r>
      <w:r w:rsidRPr="00AF4979">
        <w:rPr>
          <w:rFonts w:asciiTheme="minorHAnsi" w:hAnsiTheme="minorHAnsi"/>
          <w:sz w:val="16"/>
        </w:rPr>
        <w:t xml:space="preserve">The key point is that regardless of whether one agrees with such an underlying project, </w:t>
      </w:r>
      <w:r w:rsidRPr="00AF4979">
        <w:rPr>
          <w:rStyle w:val="StyleBoldUnderline"/>
          <w:rFonts w:asciiTheme="minorHAnsi" w:hAnsiTheme="minorHAnsi"/>
        </w:rPr>
        <w:t>the value of this project is ultimately an open political question.</w:t>
      </w:r>
      <w:r w:rsidRPr="00AF4979">
        <w:rPr>
          <w:rFonts w:asciiTheme="minorHAnsi" w:hAnsiTheme="minorHAnsi"/>
          <w:sz w:val="16"/>
        </w:rPr>
        <w:t xml:space="preserve"> This suggests that </w:t>
      </w:r>
      <w:r w:rsidRPr="00AF4979">
        <w:rPr>
          <w:rStyle w:val="StyleBoldUnderline"/>
          <w:rFonts w:asciiTheme="minorHAnsi" w:hAnsiTheme="minorHAnsi"/>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AF4979">
        <w:rPr>
          <w:rFonts w:asciiTheme="minorHAnsi" w:hAnsiTheme="minorHAnsi"/>
          <w:sz w:val="16"/>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3C01F4">
        <w:rPr>
          <w:rStyle w:val="StyleBoldUnderline"/>
          <w:rFonts w:asciiTheme="minorHAnsi" w:hAnsiTheme="minorHAnsi"/>
        </w:rPr>
        <w:t>Rather than a condition of endemic danger – requiring everincreasing secrecy and centralization – such facts are perfectly consistent with a reading that Americans do not face an existential crisis</w:t>
      </w:r>
      <w:r w:rsidRPr="003C01F4">
        <w:rPr>
          <w:rFonts w:asciiTheme="minorHAnsi" w:hAnsiTheme="minorHAnsi"/>
          <w:sz w:val="16"/>
        </w:rPr>
        <w:t xml:space="preserve"> (one presumably</w:t>
      </w:r>
      <w:r w:rsidRPr="00AF4979">
        <w:rPr>
          <w:rFonts w:asciiTheme="minorHAnsi" w:hAnsiTheme="minorHAnsi"/>
          <w:sz w:val="16"/>
        </w:rPr>
        <w:t xml:space="preserve"> comparable to Pearl Harbor) </w:t>
      </w:r>
      <w:r w:rsidRPr="00AF4979">
        <w:rPr>
          <w:rStyle w:val="StyleBoldUnderline"/>
          <w:rFonts w:asciiTheme="minorHAnsi" w:hAnsiTheme="minorHAnsi"/>
        </w:rPr>
        <w:t>and actually enjoy relative security.</w:t>
      </w:r>
      <w:r w:rsidRPr="00AF4979">
        <w:rPr>
          <w:rFonts w:asciiTheme="minorHAnsi" w:hAnsiTheme="minorHAnsi"/>
          <w:sz w:val="16"/>
        </w:rPr>
        <w:t xml:space="preserve"> Indeed, </w:t>
      </w:r>
      <w:r w:rsidRPr="00AF4979">
        <w:rPr>
          <w:rStyle w:val="StyleBoldUnderline"/>
          <w:rFonts w:asciiTheme="minorHAnsi" w:hAnsiTheme="minorHAnsi"/>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AF4979">
        <w:rPr>
          <w:rFonts w:asciiTheme="minorHAnsi" w:hAnsiTheme="minorHAnsi"/>
          <w:sz w:val="16"/>
        </w:rPr>
        <w:t xml:space="preserve"> In fact, </w:t>
      </w:r>
      <w:r w:rsidRPr="00AF4979">
        <w:rPr>
          <w:rStyle w:val="StyleBoldUnderline"/>
          <w:rFonts w:asciiTheme="minorHAnsi" w:hAnsiTheme="minorHAnsi"/>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AF4979">
        <w:rPr>
          <w:rFonts w:asciiTheme="minorHAnsi" w:hAnsiTheme="minorHAnsi"/>
          <w:sz w:val="16"/>
        </w:rPr>
        <w:t>It also underscores a telling and often ignored point about the nature of modern security expertise, particularly as reproduced by the United States’ massive intelligence infrastructure</w:t>
      </w:r>
      <w:r w:rsidRPr="00103221">
        <w:rPr>
          <w:rFonts w:asciiTheme="minorHAnsi" w:hAnsiTheme="minorHAnsi"/>
          <w:sz w:val="16"/>
        </w:rPr>
        <w:t xml:space="preserve">. </w:t>
      </w:r>
      <w:r w:rsidRPr="00103221">
        <w:rPr>
          <w:rStyle w:val="StyleBoldUnderline"/>
          <w:rFonts w:asciiTheme="minorHAnsi" w:hAnsiTheme="minorHAnsi"/>
        </w:rPr>
        <w:t xml:space="preserve">To the extent that political assumptions – like the centrality of global primacy or the view that instability </w:t>
      </w:r>
      <w:r w:rsidRPr="003C01F4">
        <w:rPr>
          <w:rStyle w:val="StyleBoldUnderline"/>
          <w:rFonts w:asciiTheme="minorHAnsi" w:hAnsiTheme="minorHAnsi"/>
        </w:rPr>
        <w:t>abroad necessarily implicates security at home – shape the interpretative approach of executive officials, what passes as objective security expertise is itself intertwined with contested claims about how to view external actors and their motivations.</w:t>
      </w:r>
      <w:r w:rsidRPr="003C01F4">
        <w:rPr>
          <w:rFonts w:asciiTheme="minorHAnsi" w:hAnsiTheme="minorHAnsi"/>
          <w:sz w:val="16"/>
        </w:rPr>
        <w:t xml:space="preserve"> This means that </w:t>
      </w:r>
      <w:r w:rsidRPr="003C01F4">
        <w:rPr>
          <w:rStyle w:val="StyleBoldUnderline"/>
          <w:rFonts w:asciiTheme="minorHAnsi" w:hAnsiTheme="minorHAnsi"/>
        </w:rPr>
        <w:t>while modern conditions may well be complex, the conclusions</w:t>
      </w:r>
      <w:r w:rsidRPr="00AF4979">
        <w:rPr>
          <w:rStyle w:val="StyleBoldUnderline"/>
          <w:rFonts w:asciiTheme="minorHAnsi" w:hAnsiTheme="minorHAnsi"/>
        </w:rPr>
        <w:t xml:space="preserve"> of the presumed experts may not be systematically less liable to subjective bias than judgments made by ordinary citizens based on publicly available information.</w:t>
      </w:r>
      <w:r w:rsidRPr="00AF4979">
        <w:rPr>
          <w:rFonts w:asciiTheme="minorHAnsi" w:hAnsiTheme="minorHAnsi"/>
          <w:sz w:val="16"/>
        </w:rPr>
        <w:t xml:space="preserve"> It further underscores that </w:t>
      </w:r>
      <w:r w:rsidRPr="00494751">
        <w:rPr>
          <w:rStyle w:val="Emphasis"/>
          <w:rFonts w:asciiTheme="minorHAnsi" w:hAnsiTheme="minorHAnsi"/>
        </w:rPr>
        <w:t xml:space="preserve">the question </w:t>
      </w:r>
      <w:r w:rsidRPr="0062009F">
        <w:rPr>
          <w:rStyle w:val="Emphasis"/>
          <w:rFonts w:asciiTheme="minorHAnsi" w:hAnsiTheme="minorHAnsi"/>
        </w:rPr>
        <w:t>of who decides cannot be foreclosed in advance by simply asserting deference to elite knowledge.</w:t>
      </w:r>
      <w:r w:rsidRPr="0062009F">
        <w:rPr>
          <w:rFonts w:asciiTheme="minorHAnsi" w:hAnsiTheme="minorHAnsi"/>
          <w:sz w:val="16"/>
        </w:rPr>
        <w:t xml:space="preserve"> If anything, one can argue that </w:t>
      </w:r>
      <w:r w:rsidRPr="0062009F">
        <w:rPr>
          <w:rStyle w:val="StyleBoldUnderline"/>
          <w:rFonts w:asciiTheme="minorHAnsi" w:hAnsiTheme="minorHAnsi"/>
        </w:rPr>
        <w:t>the presumptive gulf between elite awareness and suspect mass opinion has generated its own very dramatic political and legal pathologies.</w:t>
      </w:r>
      <w:r w:rsidRPr="0062009F">
        <w:rPr>
          <w:rFonts w:asciiTheme="minorHAnsi" w:hAnsiTheme="minorHAnsi"/>
          <w:sz w:val="16"/>
        </w:rPr>
        <w:t xml:space="preserve"> In recent</w:t>
      </w:r>
      <w:r w:rsidRPr="00AF4979">
        <w:rPr>
          <w:rFonts w:asciiTheme="minorHAnsi" w:hAnsiTheme="minorHAnsi"/>
          <w:sz w:val="16"/>
        </w:rPr>
        <w:t xml:space="preserve"> years, </w:t>
      </w:r>
      <w:r w:rsidRPr="00494751">
        <w:rPr>
          <w:rStyle w:val="StyleBoldUnderline"/>
          <w:rFonts w:asciiTheme="minorHAnsi" w:hAnsiTheme="minorHAnsi"/>
          <w:highlight w:val="yellow"/>
        </w:rPr>
        <w:t>the country has witnessed a variety of security crises built on</w:t>
      </w:r>
      <w:r w:rsidRPr="00103221">
        <w:rPr>
          <w:rStyle w:val="StyleBoldUnderline"/>
          <w:rFonts w:asciiTheme="minorHAnsi" w:hAnsiTheme="minorHAnsi"/>
        </w:rPr>
        <w:t xml:space="preserve"> the basic </w:t>
      </w:r>
      <w:r w:rsidRPr="00494751">
        <w:rPr>
          <w:rStyle w:val="Emphasis"/>
          <w:rFonts w:asciiTheme="minorHAnsi" w:hAnsiTheme="minorHAnsi"/>
          <w:highlight w:val="yellow"/>
        </w:rPr>
        <w:t>failure of ‘expertise.’</w:t>
      </w:r>
      <w:r w:rsidRPr="00103221">
        <w:rPr>
          <w:rFonts w:asciiTheme="minorHAnsi" w:hAnsiTheme="minorHAnsi"/>
          <w:sz w:val="16"/>
        </w:rPr>
        <w:t xml:space="preserve"> 195 At present, part of</w:t>
      </w:r>
      <w:r w:rsidRPr="00103221">
        <w:rPr>
          <w:rStyle w:val="StyleBoldUnderline"/>
          <w:rFonts w:asciiTheme="minorHAnsi" w:hAnsiTheme="minorHAnsi"/>
        </w:rPr>
        <w:t xml:space="preserve"> what obscures this fact is the very </w:t>
      </w:r>
      <w:r w:rsidRPr="00103221">
        <w:rPr>
          <w:rStyle w:val="Emphasis"/>
          <w:rFonts w:asciiTheme="minorHAnsi" w:hAnsiTheme="minorHAnsi"/>
        </w:rPr>
        <w:t>culture of secret information</w:t>
      </w:r>
      <w:r w:rsidRPr="00103221">
        <w:rPr>
          <w:rStyle w:val="StyleBoldUnderline"/>
          <w:rFonts w:asciiTheme="minorHAnsi" w:hAnsiTheme="minorHAnsi"/>
        </w:rPr>
        <w:t xml:space="preserve"> sustained by the modern security concept.</w:t>
      </w:r>
      <w:r w:rsidRPr="00103221">
        <w:rPr>
          <w:rFonts w:asciiTheme="minorHAnsi" w:hAnsiTheme="minorHAnsi"/>
          <w:sz w:val="16"/>
        </w:rPr>
        <w:t xml:space="preserve"> Today</w:t>
      </w:r>
      <w:r w:rsidRPr="00AF4979">
        <w:rPr>
          <w:rFonts w:asciiTheme="minorHAnsi" w:hAnsiTheme="minorHAnsi"/>
          <w:sz w:val="16"/>
        </w:rPr>
        <w:t xml:space="preserve">,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AF4979">
        <w:rPr>
          <w:rStyle w:val="StyleBoldUnderline"/>
          <w:rFonts w:asciiTheme="minorHAnsi" w:hAnsiTheme="minorHAnsi"/>
        </w:rPr>
        <w:t>Secret information is generally treated as worthy of a higher status than information already present in the public realm – the shared collective information through which ordinary citizens reach conclusions about emergency and defense.</w:t>
      </w:r>
      <w:r w:rsidRPr="00AF4979">
        <w:rPr>
          <w:rFonts w:asciiTheme="minorHAnsi" w:hAnsiTheme="minorHAnsi"/>
          <w:sz w:val="16"/>
        </w:rPr>
        <w:t xml:space="preserve"> Yet, oftentimes, </w:t>
      </w:r>
      <w:r w:rsidRPr="00103221">
        <w:rPr>
          <w:rStyle w:val="StyleBoldUnderline"/>
          <w:rFonts w:asciiTheme="minorHAnsi" w:hAnsiTheme="minorHAnsi"/>
        </w:rPr>
        <w:t xml:space="preserve">as with the lead up to the Iraq War in 2003, although the actual content of this </w:t>
      </w:r>
      <w:r w:rsidRPr="00494751">
        <w:rPr>
          <w:rStyle w:val="StyleBoldUnderline"/>
          <w:rFonts w:asciiTheme="minorHAnsi" w:hAnsiTheme="minorHAnsi"/>
        </w:rPr>
        <w:t xml:space="preserve">secret information is flawed, its status as secret </w:t>
      </w:r>
      <w:r w:rsidRPr="00494751">
        <w:rPr>
          <w:rStyle w:val="Emphasis"/>
          <w:rFonts w:asciiTheme="minorHAnsi" w:hAnsiTheme="minorHAnsi"/>
        </w:rPr>
        <w:t>masks these problems</w:t>
      </w:r>
      <w:r w:rsidRPr="00494751">
        <w:rPr>
          <w:rStyle w:val="StyleBoldUnderline"/>
          <w:rFonts w:asciiTheme="minorHAnsi" w:hAnsiTheme="minorHAnsi"/>
        </w:rPr>
        <w:t xml:space="preserve"> and allows policymakers to </w:t>
      </w:r>
      <w:r w:rsidRPr="00494751">
        <w:rPr>
          <w:rStyle w:val="Emphasis"/>
          <w:rFonts w:asciiTheme="minorHAnsi" w:hAnsiTheme="minorHAnsi"/>
        </w:rPr>
        <w:t>cloak their positions in added authority.</w:t>
      </w:r>
      <w:r w:rsidRPr="00494751">
        <w:rPr>
          <w:rStyle w:val="StyleBoldUnderline"/>
          <w:rFonts w:asciiTheme="minorHAnsi" w:hAnsiTheme="minorHAnsi"/>
        </w:rPr>
        <w:t xml:space="preserve"> This reality highlights the importance of approaching security information with far greater collective</w:t>
      </w:r>
      <w:r w:rsidRPr="00AF4979">
        <w:rPr>
          <w:rStyle w:val="StyleBoldUnderline"/>
          <w:rFonts w:asciiTheme="minorHAnsi" w:hAnsiTheme="minorHAnsi"/>
        </w:rPr>
        <w:t xml:space="preserve"> skepticism</w:t>
      </w:r>
      <w:r w:rsidRPr="00AF4979">
        <w:rPr>
          <w:rFonts w:asciiTheme="minorHAnsi" w:hAnsiTheme="minorHAnsi"/>
          <w:sz w:val="16"/>
        </w:rPr>
        <w:t xml:space="preserve">; it also means that </w:t>
      </w:r>
      <w:r w:rsidRPr="00103221">
        <w:rPr>
          <w:rStyle w:val="StyleBoldUnderline"/>
          <w:rFonts w:asciiTheme="minorHAnsi" w:hAnsiTheme="minorHAnsi"/>
        </w:rPr>
        <w:t>security judgments may be more</w:t>
      </w:r>
      <w:r w:rsidRPr="00103221">
        <w:rPr>
          <w:rFonts w:asciiTheme="minorHAnsi" w:hAnsiTheme="minorHAnsi"/>
          <w:sz w:val="16"/>
        </w:rPr>
        <w:t xml:space="preserve"> ‘Hobbesian’ – </w:t>
      </w:r>
      <w:r w:rsidRPr="00103221">
        <w:rPr>
          <w:rStyle w:val="StyleBoldUnderline"/>
          <w:rFonts w:asciiTheme="minorHAnsi" w:hAnsiTheme="minorHAnsi"/>
        </w:rPr>
        <w:t xml:space="preserve">marked fundamentally by </w:t>
      </w:r>
      <w:r w:rsidRPr="00103221">
        <w:rPr>
          <w:rStyle w:val="Emphasis"/>
          <w:rFonts w:asciiTheme="minorHAnsi" w:hAnsiTheme="minorHAnsi"/>
        </w:rPr>
        <w:t xml:space="preserve">epistemological uncertainty as opposed to verifiable fact </w:t>
      </w:r>
      <w:r w:rsidRPr="00103221">
        <w:rPr>
          <w:rStyle w:val="StyleBoldUnderline"/>
          <w:rFonts w:asciiTheme="minorHAnsi" w:hAnsiTheme="minorHAnsi"/>
        </w:rPr>
        <w:t xml:space="preserve">– than policymakers admit. </w:t>
      </w:r>
      <w:r w:rsidRPr="00AF4979">
        <w:rPr>
          <w:rStyle w:val="StyleBoldUnderline"/>
          <w:rFonts w:asciiTheme="minorHAnsi" w:hAnsiTheme="minorHAnsi"/>
        </w:rPr>
        <w:t>If</w:t>
      </w:r>
      <w:r w:rsidRPr="00AF4979">
        <w:rPr>
          <w:rFonts w:asciiTheme="minorHAnsi" w:hAnsiTheme="minorHAnsi"/>
          <w:sz w:val="16"/>
        </w:rPr>
        <w:t xml:space="preserve"> both </w:t>
      </w:r>
      <w:r w:rsidRPr="00AF4979">
        <w:rPr>
          <w:rStyle w:val="StyleBoldUnderline"/>
          <w:rFonts w:asciiTheme="minorHAnsi" w:hAnsiTheme="minorHAnsi"/>
        </w:rPr>
        <w:t>objective sociological claims at the center of the modern security concept are</w:t>
      </w:r>
      <w:r w:rsidRPr="00AF4979">
        <w:rPr>
          <w:rFonts w:asciiTheme="minorHAnsi" w:hAnsiTheme="minorHAnsi"/>
          <w:sz w:val="16"/>
        </w:rPr>
        <w:t xml:space="preserve"> themselves </w:t>
      </w:r>
      <w:r w:rsidRPr="00AF4979">
        <w:rPr>
          <w:rStyle w:val="StyleBoldUnderline"/>
          <w:rFonts w:asciiTheme="minorHAnsi" w:hAnsiTheme="minorHAnsi"/>
        </w:rPr>
        <w:t>profoundly contested, what does this mean for reform efforts that seek to recalibrate the r elationship between liberty and security?</w:t>
      </w:r>
      <w:r w:rsidRPr="00AF4979">
        <w:rPr>
          <w:rFonts w:asciiTheme="minorHAnsi" w:hAnsiTheme="minorHAnsi"/>
          <w:sz w:val="16"/>
        </w:rPr>
        <w:t xml:space="preserve"> Above all, it indicates that </w:t>
      </w:r>
      <w:r w:rsidRPr="00494751">
        <w:rPr>
          <w:rStyle w:val="Emphasis"/>
          <w:rFonts w:asciiTheme="minorHAnsi" w:hAnsiTheme="minorHAnsi"/>
          <w:highlight w:val="yellow"/>
        </w:rPr>
        <w:t xml:space="preserve">the central problem with </w:t>
      </w:r>
      <w:r w:rsidRPr="00AF4979">
        <w:rPr>
          <w:rStyle w:val="Emphasis"/>
          <w:rFonts w:asciiTheme="minorHAnsi" w:hAnsiTheme="minorHAnsi"/>
        </w:rPr>
        <w:t xml:space="preserve">the </w:t>
      </w:r>
      <w:r w:rsidRPr="0062009F">
        <w:rPr>
          <w:rStyle w:val="Emphasis"/>
          <w:rFonts w:asciiTheme="minorHAnsi" w:hAnsiTheme="minorHAnsi"/>
        </w:rPr>
        <w:t>procedural solutions offered by constitutional scholars – emphasizing new</w:t>
      </w:r>
      <w:r w:rsidRPr="00494751">
        <w:rPr>
          <w:rStyle w:val="Emphasis"/>
          <w:rFonts w:asciiTheme="minorHAnsi" w:hAnsiTheme="minorHAnsi"/>
          <w:highlight w:val="yellow"/>
        </w:rPr>
        <w:t xml:space="preserve"> statutory frameworks </w:t>
      </w:r>
      <w:r w:rsidRPr="0062009F">
        <w:rPr>
          <w:rStyle w:val="Emphasis"/>
          <w:rFonts w:asciiTheme="minorHAnsi" w:hAnsiTheme="minorHAnsi"/>
        </w:rPr>
        <w:t xml:space="preserve">or greater judicial assertiveness </w:t>
      </w:r>
      <w:r w:rsidRPr="00494751">
        <w:rPr>
          <w:rStyle w:val="Emphasis"/>
          <w:rFonts w:asciiTheme="minorHAnsi" w:hAnsiTheme="minorHAnsi"/>
          <w:highlight w:val="yellow"/>
        </w:rPr>
        <w:t xml:space="preserve">– is that they mistake a question of politics for </w:t>
      </w:r>
      <w:r w:rsidRPr="0062009F">
        <w:rPr>
          <w:rStyle w:val="Emphasis"/>
          <w:rFonts w:asciiTheme="minorHAnsi" w:hAnsiTheme="minorHAnsi"/>
        </w:rPr>
        <w:t xml:space="preserve">one of </w:t>
      </w:r>
      <w:r w:rsidRPr="00494751">
        <w:rPr>
          <w:rStyle w:val="Emphasis"/>
          <w:rFonts w:asciiTheme="minorHAnsi" w:hAnsiTheme="minorHAnsi"/>
          <w:highlight w:val="yellow"/>
        </w:rPr>
        <w:t>law.</w:t>
      </w:r>
      <w:r w:rsidRPr="00AF4979">
        <w:rPr>
          <w:rFonts w:asciiTheme="minorHAnsi" w:hAnsiTheme="minorHAnsi"/>
          <w:sz w:val="16"/>
        </w:rPr>
        <w:t xml:space="preserve"> In other words, </w:t>
      </w:r>
      <w:r w:rsidRPr="00AF4979">
        <w:rPr>
          <w:rStyle w:val="StyleBoldUnderline"/>
          <w:rFonts w:asciiTheme="minorHAnsi" w:hAnsiTheme="minorHAnsi"/>
        </w:rPr>
        <w:t xml:space="preserve">such </w:t>
      </w:r>
      <w:r w:rsidRPr="00494751">
        <w:rPr>
          <w:rStyle w:val="StyleBoldUnderline"/>
          <w:rFonts w:asciiTheme="minorHAnsi" w:hAnsiTheme="minorHAnsi"/>
        </w:rPr>
        <w:t xml:space="preserve">scholars ignore </w:t>
      </w:r>
      <w:r w:rsidRPr="00AF4979">
        <w:rPr>
          <w:rStyle w:val="StyleBoldUnderline"/>
          <w:rFonts w:asciiTheme="minorHAnsi" w:hAnsiTheme="minorHAnsi"/>
        </w:rPr>
        <w:t xml:space="preserve">the extent to which </w:t>
      </w:r>
      <w:r w:rsidRPr="00494751">
        <w:rPr>
          <w:rStyle w:val="StyleBoldUnderline"/>
          <w:rFonts w:asciiTheme="minorHAnsi" w:hAnsiTheme="minorHAnsi"/>
          <w:highlight w:val="yellow"/>
        </w:rPr>
        <w:t xml:space="preserve">governing practices are the product of </w:t>
      </w:r>
      <w:r w:rsidRPr="00494751">
        <w:rPr>
          <w:rStyle w:val="StyleBoldUnderline"/>
          <w:rFonts w:asciiTheme="minorHAnsi" w:hAnsiTheme="minorHAnsi"/>
        </w:rPr>
        <w:t xml:space="preserve">background </w:t>
      </w:r>
      <w:r w:rsidRPr="00494751">
        <w:rPr>
          <w:rStyle w:val="StyleBoldUnderline"/>
          <w:rFonts w:asciiTheme="minorHAnsi" w:hAnsiTheme="minorHAnsi"/>
          <w:highlight w:val="yellow"/>
        </w:rPr>
        <w:t xml:space="preserve">political judgments about threat, </w:t>
      </w:r>
      <w:r w:rsidRPr="00494751">
        <w:rPr>
          <w:rStyle w:val="StyleBoldUnderline"/>
          <w:rFonts w:asciiTheme="minorHAnsi" w:hAnsiTheme="minorHAnsi"/>
        </w:rPr>
        <w:t xml:space="preserve">democratic knowledge, professional </w:t>
      </w:r>
      <w:r w:rsidRPr="0062009F">
        <w:rPr>
          <w:rStyle w:val="StyleBoldUnderline"/>
          <w:rFonts w:asciiTheme="minorHAnsi" w:hAnsiTheme="minorHAnsi"/>
        </w:rPr>
        <w:t>expertise</w:t>
      </w:r>
      <w:r w:rsidRPr="00494751">
        <w:rPr>
          <w:rStyle w:val="StyleBoldUnderline"/>
          <w:rFonts w:asciiTheme="minorHAnsi" w:hAnsiTheme="minorHAnsi"/>
          <w:highlight w:val="yellow"/>
        </w:rPr>
        <w:t xml:space="preserve">, </w:t>
      </w:r>
      <w:r w:rsidRPr="0062009F">
        <w:rPr>
          <w:rStyle w:val="StyleBoldUnderline"/>
          <w:rFonts w:asciiTheme="minorHAnsi" w:hAnsiTheme="minorHAnsi"/>
        </w:rPr>
        <w:t>and the necessity for insulated decision-making.</w:t>
      </w:r>
      <w:r w:rsidRPr="0062009F">
        <w:rPr>
          <w:rFonts w:asciiTheme="minorHAnsi" w:hAnsiTheme="minorHAnsi"/>
          <w:sz w:val="16"/>
        </w:rPr>
        <w:t xml:space="preserve"> </w:t>
      </w:r>
      <w:r w:rsidRPr="0062009F">
        <w:rPr>
          <w:rStyle w:val="StyleBoldUnderline"/>
          <w:rFonts w:asciiTheme="minorHAnsi" w:hAnsiTheme="minorHAnsi"/>
        </w:rPr>
        <w:t>To the extent that Americans ar</w:t>
      </w:r>
      <w:r w:rsidRPr="00AF4979">
        <w:rPr>
          <w:rStyle w:val="StyleBoldUnderline"/>
          <w:rFonts w:asciiTheme="minorHAnsi" w:hAnsiTheme="minorHAnsi"/>
        </w:rPr>
        <w:t>e convinced that they face continuous danger from hidden and potentially limitless assailants – danger too c</w:t>
      </w:r>
      <w:r w:rsidRPr="00340686">
        <w:rPr>
          <w:rStyle w:val="StyleBoldUnderline"/>
          <w:rFonts w:asciiTheme="minorHAnsi" w:hAnsiTheme="minorHAnsi"/>
        </w:rPr>
        <w:t xml:space="preserve">omplex for the average citizen to comprehend independently – it is inevitable that </w:t>
      </w:r>
      <w:r w:rsidRPr="00494751">
        <w:rPr>
          <w:rStyle w:val="StyleBoldUnderline"/>
          <w:rFonts w:asciiTheme="minorHAnsi" w:hAnsiTheme="minorHAnsi"/>
          <w:highlight w:val="yellow"/>
        </w:rPr>
        <w:t>institutions</w:t>
      </w:r>
      <w:r w:rsidRPr="00494751">
        <w:rPr>
          <w:rFonts w:asciiTheme="minorHAnsi" w:hAnsiTheme="minorHAnsi"/>
          <w:sz w:val="16"/>
          <w:highlight w:val="yellow"/>
        </w:rPr>
        <w:t xml:space="preserve"> </w:t>
      </w:r>
      <w:r w:rsidRPr="00494751">
        <w:rPr>
          <w:rStyle w:val="Emphasis"/>
          <w:rFonts w:asciiTheme="minorHAnsi" w:hAnsiTheme="minorHAnsi"/>
          <w:highlight w:val="yellow"/>
        </w:rPr>
        <w:t xml:space="preserve">(regardless of legal reform </w:t>
      </w:r>
      <w:r w:rsidRPr="00340686">
        <w:rPr>
          <w:rStyle w:val="Emphasis"/>
          <w:rFonts w:asciiTheme="minorHAnsi" w:hAnsiTheme="minorHAnsi"/>
        </w:rPr>
        <w:t>initiatives</w:t>
      </w:r>
      <w:r w:rsidRPr="00494751">
        <w:rPr>
          <w:rStyle w:val="Emphasis"/>
          <w:rFonts w:asciiTheme="minorHAnsi" w:hAnsiTheme="minorHAnsi"/>
          <w:highlight w:val="yellow"/>
        </w:rPr>
        <w:t>)</w:t>
      </w:r>
      <w:r w:rsidRPr="00494751">
        <w:rPr>
          <w:rFonts w:asciiTheme="minorHAnsi" w:hAnsiTheme="minorHAnsi"/>
          <w:sz w:val="16"/>
          <w:highlight w:val="yellow"/>
        </w:rPr>
        <w:t xml:space="preserve"> </w:t>
      </w:r>
      <w:r w:rsidRPr="00494751">
        <w:rPr>
          <w:rStyle w:val="StyleBoldUnderline"/>
          <w:rFonts w:asciiTheme="minorHAnsi" w:hAnsiTheme="minorHAnsi"/>
          <w:highlight w:val="yellow"/>
        </w:rPr>
        <w:t xml:space="preserve">will </w:t>
      </w:r>
      <w:r w:rsidRPr="00340686">
        <w:rPr>
          <w:rStyle w:val="StyleBoldUnderline"/>
          <w:rFonts w:asciiTheme="minorHAnsi" w:hAnsiTheme="minorHAnsi"/>
        </w:rPr>
        <w:t xml:space="preserve">operate to </w:t>
      </w:r>
      <w:r w:rsidRPr="00494751">
        <w:rPr>
          <w:rStyle w:val="Emphasis"/>
          <w:rFonts w:asciiTheme="minorHAnsi" w:hAnsiTheme="minorHAnsi"/>
          <w:highlight w:val="yellow"/>
        </w:rPr>
        <w:t xml:space="preserve">centralize power in those </w:t>
      </w:r>
      <w:r w:rsidRPr="005E17BC">
        <w:rPr>
          <w:rStyle w:val="Emphasis"/>
          <w:rFonts w:asciiTheme="minorHAnsi" w:hAnsiTheme="minorHAnsi"/>
        </w:rPr>
        <w:t xml:space="preserve">hands </w:t>
      </w:r>
      <w:r w:rsidRPr="00494751">
        <w:rPr>
          <w:rStyle w:val="Emphasis"/>
          <w:rFonts w:asciiTheme="minorHAnsi" w:hAnsiTheme="minorHAnsi"/>
          <w:highlight w:val="yellow"/>
        </w:rPr>
        <w:t xml:space="preserve">presumed to enjoy </w:t>
      </w:r>
      <w:r w:rsidRPr="005E17BC">
        <w:rPr>
          <w:rStyle w:val="Emphasis"/>
          <w:rFonts w:asciiTheme="minorHAnsi" w:hAnsiTheme="minorHAnsi"/>
        </w:rPr>
        <w:t xml:space="preserve">military and security </w:t>
      </w:r>
      <w:r w:rsidRPr="00494751">
        <w:rPr>
          <w:rStyle w:val="Emphasis"/>
          <w:rFonts w:asciiTheme="minorHAnsi" w:hAnsiTheme="minorHAnsi"/>
          <w:highlight w:val="yellow"/>
        </w:rPr>
        <w:t>expertise.</w:t>
      </w:r>
      <w:r w:rsidRPr="00AF4979">
        <w:rPr>
          <w:rFonts w:asciiTheme="minorHAnsi" w:hAnsiTheme="minorHAnsi"/>
          <w:sz w:val="16"/>
        </w:rPr>
        <w:t xml:space="preserve"> Thus, </w:t>
      </w:r>
      <w:r w:rsidRPr="00494751">
        <w:rPr>
          <w:rStyle w:val="StyleBoldUnderline"/>
          <w:rFonts w:asciiTheme="minorHAnsi" w:hAnsiTheme="minorHAnsi"/>
          <w:highlight w:val="yellow"/>
        </w:rPr>
        <w:t xml:space="preserve">any </w:t>
      </w:r>
      <w:r w:rsidRPr="003D2D14">
        <w:rPr>
          <w:rStyle w:val="StyleBoldUnderline"/>
          <w:rFonts w:asciiTheme="minorHAnsi" w:hAnsiTheme="minorHAnsi"/>
        </w:rPr>
        <w:t xml:space="preserve">systematic </w:t>
      </w:r>
      <w:r w:rsidRPr="00494751">
        <w:rPr>
          <w:rStyle w:val="StyleBoldUnderline"/>
          <w:rFonts w:asciiTheme="minorHAnsi" w:hAnsiTheme="minorHAnsi"/>
          <w:highlight w:val="yellow"/>
        </w:rPr>
        <w:t xml:space="preserve">effort to challenge </w:t>
      </w:r>
      <w:r w:rsidRPr="005E17BC">
        <w:rPr>
          <w:rStyle w:val="StyleBoldUnderline"/>
          <w:rFonts w:asciiTheme="minorHAnsi" w:hAnsiTheme="minorHAnsi"/>
        </w:rPr>
        <w:t xml:space="preserve">the </w:t>
      </w:r>
      <w:r w:rsidRPr="00494751">
        <w:rPr>
          <w:rStyle w:val="StyleBoldUnderline"/>
          <w:rFonts w:asciiTheme="minorHAnsi" w:hAnsiTheme="minorHAnsi"/>
          <w:highlight w:val="yellow"/>
        </w:rPr>
        <w:t>current framing of</w:t>
      </w:r>
      <w:r w:rsidRPr="005E17BC">
        <w:rPr>
          <w:rStyle w:val="StyleBoldUnderline"/>
          <w:rFonts w:asciiTheme="minorHAnsi" w:hAnsiTheme="minorHAnsi"/>
        </w:rPr>
        <w:t xml:space="preserve"> the relationship between </w:t>
      </w:r>
      <w:r w:rsidRPr="00494751">
        <w:rPr>
          <w:rStyle w:val="StyleBoldUnderline"/>
          <w:rFonts w:asciiTheme="minorHAnsi" w:hAnsiTheme="minorHAnsi"/>
          <w:highlight w:val="yellow"/>
        </w:rPr>
        <w:t>security</w:t>
      </w:r>
      <w:r w:rsidRPr="005E17BC">
        <w:rPr>
          <w:rStyle w:val="StyleBoldUnderline"/>
          <w:rFonts w:asciiTheme="minorHAnsi" w:hAnsiTheme="minorHAnsi"/>
        </w:rPr>
        <w:t xml:space="preserve"> and liberty </w:t>
      </w:r>
      <w:r w:rsidRPr="00494751">
        <w:rPr>
          <w:rStyle w:val="StyleBoldUnderline"/>
          <w:rFonts w:asciiTheme="minorHAnsi" w:hAnsiTheme="minorHAnsi"/>
          <w:highlight w:val="yellow"/>
        </w:rPr>
        <w:t xml:space="preserve">must begin by </w:t>
      </w:r>
      <w:r w:rsidRPr="00494751">
        <w:rPr>
          <w:rStyle w:val="Emphasis"/>
          <w:rFonts w:asciiTheme="minorHAnsi" w:hAnsiTheme="minorHAnsi"/>
          <w:highlight w:val="yellow"/>
        </w:rPr>
        <w:t xml:space="preserve">challenging the underlying assumptions about knowledge </w:t>
      </w:r>
      <w:r w:rsidRPr="005E17BC">
        <w:rPr>
          <w:rStyle w:val="Emphasis"/>
          <w:rFonts w:asciiTheme="minorHAnsi" w:hAnsiTheme="minorHAnsi"/>
        </w:rPr>
        <w:t xml:space="preserve">and security </w:t>
      </w:r>
      <w:r w:rsidRPr="00494751">
        <w:rPr>
          <w:rStyle w:val="Emphasis"/>
          <w:rFonts w:asciiTheme="minorHAnsi" w:hAnsiTheme="minorHAnsi"/>
          <w:highlight w:val="yellow"/>
        </w:rPr>
        <w:t xml:space="preserve">upon which legal </w:t>
      </w:r>
      <w:r w:rsidRPr="005E17BC">
        <w:rPr>
          <w:rStyle w:val="Emphasis"/>
          <w:rFonts w:asciiTheme="minorHAnsi" w:hAnsiTheme="minorHAnsi"/>
        </w:rPr>
        <w:t xml:space="preserve">and political </w:t>
      </w:r>
      <w:r w:rsidRPr="00494751">
        <w:rPr>
          <w:rStyle w:val="Emphasis"/>
          <w:rFonts w:asciiTheme="minorHAnsi" w:hAnsiTheme="minorHAnsi"/>
          <w:highlight w:val="yellow"/>
        </w:rPr>
        <w:t xml:space="preserve">arrangements rest. Without a </w:t>
      </w:r>
      <w:r w:rsidRPr="00494751">
        <w:rPr>
          <w:rStyle w:val="Emphasis"/>
          <w:rFonts w:asciiTheme="minorHAnsi" w:hAnsiTheme="minorHAnsi"/>
        </w:rPr>
        <w:t>sustained</w:t>
      </w:r>
      <w:r w:rsidRPr="005E17BC">
        <w:rPr>
          <w:rStyle w:val="Emphasis"/>
          <w:rFonts w:asciiTheme="minorHAnsi" w:hAnsiTheme="minorHAnsi"/>
        </w:rPr>
        <w:t xml:space="preserve"> and public </w:t>
      </w:r>
      <w:r w:rsidRPr="00494751">
        <w:rPr>
          <w:rStyle w:val="Emphasis"/>
          <w:rFonts w:asciiTheme="minorHAnsi" w:hAnsiTheme="minorHAnsi"/>
          <w:highlight w:val="yellow"/>
        </w:rPr>
        <w:t xml:space="preserve">debate about </w:t>
      </w:r>
      <w:r w:rsidRPr="005E17BC">
        <w:rPr>
          <w:rStyle w:val="Emphasis"/>
          <w:rFonts w:asciiTheme="minorHAnsi" w:hAnsiTheme="minorHAnsi"/>
        </w:rPr>
        <w:t xml:space="preserve">the validity of security </w:t>
      </w:r>
      <w:r w:rsidRPr="00494751">
        <w:rPr>
          <w:rStyle w:val="Emphasis"/>
          <w:rFonts w:asciiTheme="minorHAnsi" w:hAnsiTheme="minorHAnsi"/>
          <w:highlight w:val="yellow"/>
        </w:rPr>
        <w:t xml:space="preserve">expertise, </w:t>
      </w:r>
      <w:r w:rsidRPr="00494751">
        <w:rPr>
          <w:rStyle w:val="Emphasis"/>
          <w:rFonts w:asciiTheme="minorHAnsi" w:hAnsiTheme="minorHAnsi"/>
        </w:rPr>
        <w:t xml:space="preserve">its supporting institutions, and the broader legitimacy of secret information, </w:t>
      </w:r>
      <w:r w:rsidRPr="00494751">
        <w:rPr>
          <w:rStyle w:val="Emphasis"/>
          <w:rFonts w:asciiTheme="minorHAnsi" w:hAnsiTheme="minorHAnsi"/>
          <w:highlight w:val="yellow"/>
        </w:rPr>
        <w:t xml:space="preserve">there can be no substantive shift in our </w:t>
      </w:r>
      <w:r w:rsidRPr="005E17BC">
        <w:rPr>
          <w:rStyle w:val="Emphasis"/>
          <w:rFonts w:asciiTheme="minorHAnsi" w:hAnsiTheme="minorHAnsi"/>
        </w:rPr>
        <w:t xml:space="preserve">constitutional </w:t>
      </w:r>
      <w:r w:rsidRPr="00494751">
        <w:rPr>
          <w:rStyle w:val="Emphasis"/>
          <w:rFonts w:asciiTheme="minorHAnsi" w:hAnsiTheme="minorHAnsi"/>
          <w:highlight w:val="yellow"/>
        </w:rPr>
        <w:t>politics.</w:t>
      </w:r>
      <w:r w:rsidRPr="00494751">
        <w:rPr>
          <w:rFonts w:asciiTheme="minorHAnsi" w:hAnsiTheme="minorHAnsi"/>
          <w:sz w:val="16"/>
          <w:highlight w:val="yellow"/>
        </w:rPr>
        <w:t xml:space="preserve"> </w:t>
      </w:r>
      <w:r w:rsidRPr="00AF4979">
        <w:rPr>
          <w:rFonts w:asciiTheme="minorHAnsi" w:hAnsiTheme="minorHAnsi"/>
          <w:sz w:val="16"/>
        </w:rPr>
        <w:t xml:space="preserve">The p roblem at present, however, is that </w:t>
      </w:r>
      <w:r w:rsidRPr="005E17BC">
        <w:rPr>
          <w:rStyle w:val="Emphasis"/>
          <w:rFonts w:asciiTheme="minorHAnsi" w:hAnsiTheme="minorHAnsi"/>
        </w:rPr>
        <w:t xml:space="preserve">no popular base exists to raise these questions. </w:t>
      </w:r>
      <w:r w:rsidRPr="00494751">
        <w:rPr>
          <w:rStyle w:val="Emphasis"/>
          <w:rFonts w:asciiTheme="minorHAnsi" w:hAnsiTheme="minorHAnsi"/>
          <w:highlight w:val="yellow"/>
        </w:rPr>
        <w:t xml:space="preserve">Unless such a base emerges, we can expect </w:t>
      </w:r>
      <w:r w:rsidRPr="005E17BC">
        <w:rPr>
          <w:rStyle w:val="Emphasis"/>
          <w:rFonts w:asciiTheme="minorHAnsi" w:hAnsiTheme="minorHAnsi"/>
        </w:rPr>
        <w:t xml:space="preserve">our </w:t>
      </w:r>
      <w:r w:rsidRPr="00494751">
        <w:rPr>
          <w:rStyle w:val="Emphasis"/>
          <w:rFonts w:asciiTheme="minorHAnsi" w:hAnsiTheme="minorHAnsi"/>
          <w:highlight w:val="yellow"/>
        </w:rPr>
        <w:t>prevailing security arrangements to become ever more entrenched</w:t>
      </w:r>
      <w:r w:rsidRPr="00494751">
        <w:rPr>
          <w:rFonts w:asciiTheme="minorHAnsi" w:hAnsiTheme="minorHAnsi"/>
          <w:sz w:val="16"/>
        </w:rPr>
        <w:t>.</w:t>
      </w:r>
      <w:r w:rsidRPr="00AF4979">
        <w:rPr>
          <w:rFonts w:asciiTheme="minorHAnsi" w:hAnsiTheme="minorHAnsi"/>
          <w:sz w:val="16"/>
        </w:rPr>
        <w:t xml:space="preserve"> </w:t>
      </w:r>
    </w:p>
    <w:p w:rsidR="007A3BCF" w:rsidRDefault="007A3BCF" w:rsidP="007A3BCF"/>
    <w:p w:rsidR="007A3BCF" w:rsidRDefault="007A3BCF" w:rsidP="007A3BCF">
      <w:pPr>
        <w:rPr>
          <w:rFonts w:asciiTheme="minorHAnsi" w:hAnsiTheme="minorHAnsi"/>
          <w:sz w:val="16"/>
        </w:rPr>
      </w:pPr>
    </w:p>
    <w:p w:rsidR="007A3BCF" w:rsidRDefault="007A3BCF" w:rsidP="007A3BCF"/>
    <w:p w:rsidR="007A3BCF" w:rsidRDefault="007A3BCF" w:rsidP="007A3BCF">
      <w:pPr>
        <w:pStyle w:val="Heading4"/>
      </w:pPr>
      <w:r>
        <w:t xml:space="preserve">Security renders lawfare a tool of violent biopolitical governance---the result is endless violence </w:t>
      </w:r>
    </w:p>
    <w:p w:rsidR="007A3BCF" w:rsidRDefault="007A3BCF" w:rsidP="007A3BCF">
      <w:r>
        <w:t xml:space="preserve">John </w:t>
      </w:r>
      <w:r>
        <w:rPr>
          <w:rStyle w:val="StyleStyleBold12pt"/>
          <w:sz w:val="28"/>
        </w:rPr>
        <w:t>Morrissey 11</w:t>
      </w:r>
      <w:r>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rsidR="007A3BCF" w:rsidRDefault="007A3BCF" w:rsidP="007A3BCF">
      <w:r>
        <w:t xml:space="preserve">Security, not liberty: the ‘permanent emergency’ of the security society </w:t>
      </w:r>
    </w:p>
    <w:p w:rsidR="007A3BCF" w:rsidRDefault="007A3BCF" w:rsidP="007A3BCF">
      <w:pPr>
        <w:rPr>
          <w:rStyle w:val="Emphasis"/>
        </w:rPr>
      </w:pPr>
      <w:r w:rsidRPr="00773F3A">
        <w:rPr>
          <w:sz w:val="16"/>
        </w:rPr>
        <w:t xml:space="preserve">The US military’s evident disdain for international law, indifference to the pain of ‘Others’ and endless justifying of its actions via the language of ‘emergency’ have prompted various authors to reflect on Giorgio Agamben’s work, in particular, on bare life and the state of exception in accounting for the functioning of US sovereign power in the contemporary world.111 Claudio </w:t>
      </w:r>
      <w:r>
        <w:rPr>
          <w:rStyle w:val="StyleBoldUnderline"/>
        </w:rPr>
        <w:t>Minca</w:t>
      </w:r>
      <w:r w:rsidRPr="00773F3A">
        <w:rPr>
          <w:sz w:val="16"/>
        </w:rPr>
        <w:t xml:space="preserve">, for example, has used Agamben to attempt to </w:t>
      </w:r>
      <w:r>
        <w:rPr>
          <w:rStyle w:val="StyleBoldUnderline"/>
        </w:rPr>
        <w:t xml:space="preserve">lay bare US military power in the spaces of exception of the global war on terror; </w:t>
      </w:r>
      <w:r w:rsidRPr="00773F3A">
        <w:rPr>
          <w:sz w:val="16"/>
        </w:rPr>
        <w:t>for Minca, “</w:t>
      </w:r>
      <w:r>
        <w:rPr>
          <w:rStyle w:val="StyleBoldUnderline"/>
        </w:rPr>
        <w:t xml:space="preserve">it is precisely the </w:t>
      </w:r>
      <w:r>
        <w:rPr>
          <w:rStyle w:val="Emphasis"/>
        </w:rPr>
        <w:t>absence of a theory of space</w:t>
      </w:r>
      <w:r>
        <w:rPr>
          <w:rStyle w:val="StyleBoldUnderline"/>
        </w:rPr>
        <w:t xml:space="preserve"> able</w:t>
      </w:r>
      <w:r w:rsidRPr="00773F3A">
        <w:rPr>
          <w:sz w:val="16"/>
        </w:rPr>
        <w:t xml:space="preserve"> </w:t>
      </w:r>
      <w:r>
        <w:rPr>
          <w:rStyle w:val="StyleBoldUnderline"/>
        </w:rPr>
        <w:t xml:space="preserve">to inscribe the </w:t>
      </w:r>
      <w:r>
        <w:rPr>
          <w:rStyle w:val="Emphasis"/>
        </w:rPr>
        <w:t>spatialisation of exception</w:t>
      </w:r>
      <w:r>
        <w:rPr>
          <w:rStyle w:val="StyleBoldUnderline"/>
        </w:rPr>
        <w:t xml:space="preserve"> that allows, today, such an enormous, </w:t>
      </w:r>
      <w:r>
        <w:rPr>
          <w:rStyle w:val="Emphasis"/>
        </w:rPr>
        <w:t>unthinkable range of action</w:t>
      </w:r>
      <w:r>
        <w:rPr>
          <w:rStyle w:val="StyleBoldUnderline"/>
        </w:rPr>
        <w:t xml:space="preserve"> to sovereign decision</w:t>
      </w:r>
      <w:r w:rsidRPr="00773F3A">
        <w:rPr>
          <w:sz w:val="16"/>
        </w:rPr>
        <w:t xml:space="preserve">”.112 </w:t>
      </w:r>
      <w:r>
        <w:rPr>
          <w:rStyle w:val="StyleBoldUnderline"/>
        </w:rPr>
        <w:t>This</w:t>
      </w:r>
      <w:r w:rsidRPr="00773F3A">
        <w:rPr>
          <w:sz w:val="16"/>
        </w:rPr>
        <w:t xml:space="preserve"> critique </w:t>
      </w:r>
      <w:r>
        <w:rPr>
          <w:rStyle w:val="StyleBoldUnderline"/>
        </w:rPr>
        <w:t>speaks</w:t>
      </w:r>
      <w:r w:rsidRPr="00773F3A">
        <w:rPr>
          <w:sz w:val="16"/>
        </w:rPr>
        <w:t xml:space="preserve"> especially </w:t>
      </w:r>
      <w:r>
        <w:rPr>
          <w:rStyle w:val="StyleBoldUnderline"/>
        </w:rPr>
        <w:t xml:space="preserve">to the </w:t>
      </w:r>
      <w:r>
        <w:rPr>
          <w:rStyle w:val="Emphasis"/>
        </w:rPr>
        <w:t>excessive sovereign violence</w:t>
      </w:r>
      <w:r w:rsidRPr="00773F3A">
        <w:rPr>
          <w:sz w:val="16"/>
        </w:rPr>
        <w:t xml:space="preserve"> </w:t>
      </w:r>
      <w:r>
        <w:rPr>
          <w:rStyle w:val="StyleBoldUnderline"/>
        </w:rPr>
        <w:t>of our times</w:t>
      </w:r>
      <w:r w:rsidRPr="00773F3A">
        <w:rPr>
          <w:sz w:val="16"/>
        </w:rPr>
        <w:t xml:space="preserve">, all </w:t>
      </w:r>
      <w:r>
        <w:rPr>
          <w:rStyle w:val="StyleBoldUnderline"/>
        </w:rPr>
        <w:t>perpetrated in the name of a</w:t>
      </w:r>
      <w:r w:rsidRPr="00773F3A">
        <w:rPr>
          <w:sz w:val="16"/>
        </w:rPr>
        <w:t xml:space="preserve"> global </w:t>
      </w:r>
      <w:r>
        <w:rPr>
          <w:rStyle w:val="StyleBoldUnderline"/>
        </w:rPr>
        <w:t>war on terror</w:t>
      </w:r>
      <w:r w:rsidRPr="00773F3A">
        <w:rPr>
          <w:sz w:val="16"/>
        </w:rPr>
        <w:t xml:space="preserve">.113 Minca’s argument is that </w:t>
      </w:r>
      <w:r>
        <w:rPr>
          <w:rStyle w:val="StyleBoldUnderline"/>
        </w:rPr>
        <w:t>geography</w:t>
      </w:r>
      <w:r w:rsidRPr="00773F3A">
        <w:rPr>
          <w:sz w:val="16"/>
        </w:rPr>
        <w:t xml:space="preserve"> as a discipline </w:t>
      </w:r>
      <w:r>
        <w:rPr>
          <w:rStyle w:val="StyleBoldUnderline"/>
        </w:rPr>
        <w:t xml:space="preserve">has failed to geo-graph and theorise the spatialization of the ‘pure’ sovereign violence of </w:t>
      </w:r>
      <w:r>
        <w:rPr>
          <w:rStyle w:val="Emphasis"/>
        </w:rPr>
        <w:t>legitimated geopolitical action overseas</w:t>
      </w:r>
      <w:r w:rsidRPr="00773F3A">
        <w:rPr>
          <w:sz w:val="16"/>
        </w:rPr>
        <w:t xml:space="preserve">. He uses the notion of the camp to outline the spatial manifestation and endgame of a new global biopolitical ‘nomos’ that has unprecedented power to except bare life.114 </w:t>
      </w:r>
      <w:r w:rsidRPr="00773F3A">
        <w:rPr>
          <w:sz w:val="12"/>
        </w:rPr>
        <w:t>¶</w:t>
      </w:r>
      <w:r w:rsidRPr="00773F3A">
        <w:rPr>
          <w:sz w:val="16"/>
        </w:rPr>
        <w:t xml:space="preserve"> In the ‘biopolitical nomos’ of camps and prisons in the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Pr>
          <w:rStyle w:val="StyleBoldUnderline"/>
        </w:rPr>
        <w:t>However, it is a mistake to characterize as ‘exceptional’ the US military’s broader biopolitical project in the war on terror.</w:t>
      </w:r>
      <w:r w:rsidRPr="00773F3A">
        <w:rPr>
          <w:sz w:val="16"/>
        </w:rPr>
        <w:t xml:space="preserve"> Both Minca’s and Agamben’s emphasis on the </w:t>
      </w:r>
      <w:r>
        <w:rPr>
          <w:rStyle w:val="StyleBoldUnderline"/>
        </w:rPr>
        <w:t>notion of ‘exception’ is</w:t>
      </w:r>
      <w:r w:rsidRPr="00773F3A">
        <w:rPr>
          <w:sz w:val="16"/>
        </w:rPr>
        <w:t xml:space="preserve"> most </w:t>
      </w:r>
      <w:r>
        <w:rPr>
          <w:rStyle w:val="StyleBoldUnderline"/>
        </w:rPr>
        <w:t xml:space="preserve">convincing when elucidating how the US military has dealt with the ‘threat’ of enemy combatants, rather than how it has </w:t>
      </w:r>
      <w:r>
        <w:rPr>
          <w:rStyle w:val="Emphasis"/>
        </w:rPr>
        <w:t xml:space="preserve">planned for, </w:t>
      </w:r>
      <w:r>
        <w:rPr>
          <w:rStyle w:val="Emphasis"/>
          <w:bdr w:val="single" w:sz="4" w:space="0" w:color="auto" w:frame="1"/>
        </w:rPr>
        <w:t>legally securitized</w:t>
      </w:r>
      <w:r>
        <w:rPr>
          <w:rStyle w:val="Emphasis"/>
        </w:rPr>
        <w:t xml:space="preserve"> and enacted, its ‘own’ aggression against them</w:t>
      </w:r>
      <w:r w:rsidRPr="00773F3A">
        <w:rPr>
          <w:sz w:val="16"/>
        </w:rPr>
        <w:t xml:space="preserve">. </w:t>
      </w:r>
      <w:r>
        <w:rPr>
          <w:rStyle w:val="StyleBoldUnderline"/>
        </w:rPr>
        <w:t xml:space="preserve">It does not account for the </w:t>
      </w:r>
      <w:r>
        <w:rPr>
          <w:rStyle w:val="Emphasis"/>
        </w:rPr>
        <w:t>proactive juridical warfare</w:t>
      </w:r>
      <w:r>
        <w:rPr>
          <w:rStyle w:val="StyleBoldUnderline"/>
        </w:rPr>
        <w:t xml:space="preserve"> of the US military in its forward deployment </w:t>
      </w:r>
      <w:r>
        <w:rPr>
          <w:rStyle w:val="Emphasis"/>
        </w:rPr>
        <w:t>throughout the globe</w:t>
      </w:r>
      <w:r>
        <w:rPr>
          <w:rStyle w:val="StyleBoldUnderline"/>
        </w:rPr>
        <w:t>, which rigorously secures classified SOFAs with host nations and protects its armed personnel from transfer to the International Criminal Court</w:t>
      </w:r>
      <w:r w:rsidRPr="00773F3A">
        <w:rPr>
          <w:sz w:val="16"/>
        </w:rPr>
        <w:t xml:space="preserve">. </w:t>
      </w:r>
      <w:r>
        <w:rPr>
          <w:rStyle w:val="StyleBoldUnderline"/>
        </w:rPr>
        <w:t xml:space="preserve">Far from designating a ‘space of exception’, the US does this to </w:t>
      </w:r>
      <w:r>
        <w:rPr>
          <w:rStyle w:val="Emphasis"/>
        </w:rPr>
        <w:t>establish normative parameters in its exercise of legally sanctioned military violence and to maximize its ‘operational capacities of securitization</w:t>
      </w:r>
      <w:r w:rsidRPr="00773F3A">
        <w:rPr>
          <w:sz w:val="16"/>
        </w:rPr>
        <w:t xml:space="preserve">’. </w:t>
      </w:r>
      <w:r w:rsidRPr="00773F3A">
        <w:rPr>
          <w:sz w:val="12"/>
        </w:rPr>
        <w:t>¶</w:t>
      </w:r>
      <w:r w:rsidRPr="00773F3A">
        <w:rPr>
          <w:sz w:val="16"/>
        </w:rPr>
        <w:t xml:space="preserve"> </w:t>
      </w:r>
      <w:r>
        <w:rPr>
          <w:rStyle w:val="StyleBoldUnderline"/>
        </w:rPr>
        <w:t>A bigger question</w:t>
      </w:r>
      <w:r w:rsidRPr="00773F3A">
        <w:rPr>
          <w:sz w:val="16"/>
        </w:rPr>
        <w:t xml:space="preserve">, of course, </w:t>
      </w:r>
      <w:r>
        <w:rPr>
          <w:rStyle w:val="StyleBoldUnderline"/>
        </w:rPr>
        <w:t>is what the US military practices of lawfare and juridical securitization say about our contemporary moment</w:t>
      </w:r>
      <w:r w:rsidRPr="00773F3A">
        <w:rPr>
          <w:sz w:val="16"/>
        </w:rPr>
        <w:t xml:space="preserve">. </w:t>
      </w:r>
      <w:r>
        <w:rPr>
          <w:rStyle w:val="StyleBoldUnderline"/>
        </w:rPr>
        <w:t>Are they</w:t>
      </w:r>
      <w:r w:rsidRPr="00773F3A">
        <w:rPr>
          <w:sz w:val="16"/>
        </w:rPr>
        <w:t xml:space="preserve"> essentially ‘</w:t>
      </w:r>
      <w:r>
        <w:rPr>
          <w:rStyle w:val="StyleBoldUnderline"/>
        </w:rPr>
        <w:t>exceptional’</w:t>
      </w:r>
      <w:r w:rsidRPr="00773F3A">
        <w:rPr>
          <w:sz w:val="16"/>
        </w:rPr>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Pr>
          <w:rStyle w:val="StyleBoldUnderline"/>
        </w:rPr>
        <w:t xml:space="preserve">has the “liberal project of ‘liberty’” not </w:t>
      </w:r>
      <w:r>
        <w:rPr>
          <w:rStyle w:val="Emphasis"/>
        </w:rPr>
        <w:t>always been</w:t>
      </w:r>
      <w:r w:rsidRPr="00773F3A">
        <w:rPr>
          <w:sz w:val="16"/>
        </w:rPr>
        <w:t>, in fact,</w:t>
      </w:r>
      <w:r>
        <w:rPr>
          <w:rStyle w:val="Emphasis"/>
        </w:rPr>
        <w:t xml:space="preserve"> a “project of </w:t>
      </w:r>
      <w:r w:rsidRPr="00A9141E">
        <w:rPr>
          <w:rStyle w:val="Emphasis"/>
        </w:rPr>
        <w:t>security</w:t>
      </w:r>
      <w:r w:rsidRPr="00A9141E">
        <w:rPr>
          <w:rStyle w:val="StyleBoldUnderline"/>
        </w:rPr>
        <w:t>”</w:t>
      </w:r>
      <w:r w:rsidRPr="00773F3A">
        <w:rPr>
          <w:sz w:val="16"/>
        </w:rPr>
        <w:t xml:space="preserve">?116 </w:t>
      </w:r>
      <w:r w:rsidRPr="00A9141E">
        <w:rPr>
          <w:rStyle w:val="StyleBoldUnderline"/>
        </w:rPr>
        <w:t>This ‘project of security’ has long invoked a powerful political dispositif of ‘</w:t>
      </w:r>
      <w:r w:rsidRPr="00A9141E">
        <w:rPr>
          <w:rStyle w:val="Emphasis"/>
          <w:bdr w:val="single" w:sz="4" w:space="0" w:color="auto" w:frame="1"/>
        </w:rPr>
        <w:t>executive powers’</w:t>
      </w:r>
      <w:r w:rsidRPr="00A9141E">
        <w:rPr>
          <w:rStyle w:val="StyleBoldUnderline"/>
        </w:rPr>
        <w:t>, typically registered as ‘</w:t>
      </w:r>
      <w:r w:rsidRPr="00A9141E">
        <w:rPr>
          <w:rStyle w:val="Emphasis"/>
        </w:rPr>
        <w:t>emergency</w:t>
      </w:r>
      <w:r w:rsidRPr="00A9141E">
        <w:rPr>
          <w:rStyle w:val="StyleBoldUnderline"/>
        </w:rPr>
        <w:t xml:space="preserve"> powers’, but,</w:t>
      </w:r>
      <w:r w:rsidRPr="00773F3A">
        <w:rPr>
          <w:sz w:val="16"/>
        </w:rPr>
        <w:t xml:space="preserve"> as </w:t>
      </w:r>
      <w:r w:rsidRPr="00A9141E">
        <w:rPr>
          <w:rStyle w:val="StyleBoldUnderline"/>
        </w:rPr>
        <w:t xml:space="preserve">Neocleous makes clear, </w:t>
      </w:r>
      <w:r w:rsidRPr="00A9141E">
        <w:rPr>
          <w:rStyle w:val="Emphasis"/>
        </w:rPr>
        <w:t xml:space="preserve">of the </w:t>
      </w:r>
      <w:r w:rsidRPr="00A9141E">
        <w:rPr>
          <w:rStyle w:val="Emphasis"/>
          <w:bdr w:val="single" w:sz="4" w:space="0" w:color="auto" w:frame="1"/>
        </w:rPr>
        <w:t>permanent</w:t>
      </w:r>
      <w:r w:rsidRPr="00A9141E">
        <w:rPr>
          <w:rStyle w:val="Emphasis"/>
        </w:rPr>
        <w:t xml:space="preserve"> kind</w:t>
      </w:r>
      <w:r w:rsidRPr="00773F3A">
        <w:rPr>
          <w:sz w:val="16"/>
        </w:rPr>
        <w:t>.117 For Neocleous, the pursuit of ‘</w:t>
      </w:r>
      <w:r>
        <w:rPr>
          <w:rStyle w:val="StyleBoldUnderline"/>
          <w:highlight w:val="yellow"/>
        </w:rPr>
        <w:t>security’</w:t>
      </w:r>
      <w:r w:rsidRPr="00773F3A">
        <w:rPr>
          <w:sz w:val="16"/>
        </w:rPr>
        <w:t xml:space="preserve"> – and more specifically ‘capitalist security’ – </w:t>
      </w:r>
      <w:r>
        <w:rPr>
          <w:rStyle w:val="StyleBoldUnderline"/>
        </w:rPr>
        <w:t xml:space="preserve">marked the </w:t>
      </w:r>
      <w:r w:rsidRPr="00773F3A">
        <w:rPr>
          <w:sz w:val="16"/>
        </w:rPr>
        <w:t xml:space="preserve">very </w:t>
      </w:r>
      <w:r>
        <w:rPr>
          <w:rStyle w:val="StyleBoldUnderline"/>
        </w:rPr>
        <w:t xml:space="preserve">emergence of liberal democracies, and </w:t>
      </w:r>
      <w:r>
        <w:rPr>
          <w:rStyle w:val="StyleBoldUnderline"/>
          <w:highlight w:val="yellow"/>
        </w:rPr>
        <w:t xml:space="preserve">continues to </w:t>
      </w:r>
      <w:r>
        <w:rPr>
          <w:rStyle w:val="Emphasis"/>
          <w:highlight w:val="yellow"/>
        </w:rPr>
        <w:t>frame</w:t>
      </w:r>
      <w:r>
        <w:rPr>
          <w:rStyle w:val="StyleBoldUnderline"/>
          <w:highlight w:val="yellow"/>
        </w:rPr>
        <w:t xml:space="preserve"> our </w:t>
      </w:r>
      <w:r>
        <w:rPr>
          <w:rStyle w:val="StyleBoldUnderline"/>
        </w:rPr>
        <w:t xml:space="preserve">contemporary </w:t>
      </w:r>
      <w:r>
        <w:rPr>
          <w:rStyle w:val="StyleBoldUnderline"/>
          <w:highlight w:val="yellow"/>
        </w:rPr>
        <w:t>world.</w:t>
      </w:r>
      <w:r w:rsidRPr="00773F3A">
        <w:rPr>
          <w:sz w:val="16"/>
        </w:rPr>
        <w:t xml:space="preserve"> In </w:t>
      </w:r>
      <w:r>
        <w:rPr>
          <w:rStyle w:val="StyleBoldUnderline"/>
        </w:rPr>
        <w:t>the West</w:t>
      </w:r>
      <w:r w:rsidRPr="00773F3A">
        <w:rPr>
          <w:sz w:val="16"/>
        </w:rPr>
        <w:t xml:space="preserve"> at least, that world may be </w:t>
      </w:r>
      <w:r>
        <w:rPr>
          <w:rStyle w:val="StyleBoldUnderline"/>
        </w:rPr>
        <w:t xml:space="preserve">endlessly registered as a liberal democracy defined by the </w:t>
      </w:r>
      <w:r>
        <w:rPr>
          <w:rStyle w:val="Emphasis"/>
        </w:rPr>
        <w:t>‘rule of law’</w:t>
      </w:r>
      <w:r w:rsidRPr="00773F3A">
        <w:rPr>
          <w:sz w:val="16"/>
        </w:rPr>
        <w:t xml:space="preserve">, </w:t>
      </w:r>
      <w:r>
        <w:rPr>
          <w:rStyle w:val="StyleBoldUnderline"/>
        </w:rPr>
        <w:t>but</w:t>
      </w:r>
      <w:r w:rsidRPr="00773F3A">
        <w:rPr>
          <w:sz w:val="16"/>
        </w:rPr>
        <w:t xml:space="preserve">, as Neocleous reminds us, </w:t>
      </w:r>
      <w:r>
        <w:rPr>
          <w:rStyle w:val="StyleBoldUnderline"/>
          <w:highlight w:val="yellow"/>
        </w:rPr>
        <w:t>the assumption that</w:t>
      </w:r>
      <w:r>
        <w:rPr>
          <w:rStyle w:val="StyleBoldUnderline"/>
        </w:rPr>
        <w:t xml:space="preserve"> the </w:t>
      </w:r>
      <w:r>
        <w:rPr>
          <w:rStyle w:val="StyleBoldUnderline"/>
          <w:highlight w:val="yellow"/>
        </w:rPr>
        <w:t xml:space="preserve">law, </w:t>
      </w:r>
      <w:r>
        <w:rPr>
          <w:rStyle w:val="Emphasis"/>
          <w:highlight w:val="yellow"/>
        </w:rPr>
        <w:t>decoupled from politics</w:t>
      </w:r>
      <w:r>
        <w:rPr>
          <w:rStyle w:val="StyleBoldUnderline"/>
          <w:highlight w:val="yellow"/>
        </w:rPr>
        <w:t>, acts as the</w:t>
      </w:r>
      <w:r>
        <w:rPr>
          <w:rStyle w:val="StyleBoldUnderline"/>
        </w:rPr>
        <w:t xml:space="preserve"> ultimate </w:t>
      </w:r>
      <w:r>
        <w:rPr>
          <w:rStyle w:val="StyleBoldUnderline"/>
          <w:highlight w:val="yellow"/>
        </w:rPr>
        <w:t xml:space="preserve">safeguard of democracy is </w:t>
      </w:r>
      <w:r>
        <w:rPr>
          <w:rStyle w:val="Emphasis"/>
        </w:rPr>
        <w:t xml:space="preserve">simply </w:t>
      </w:r>
      <w:r>
        <w:rPr>
          <w:rStyle w:val="Emphasis"/>
          <w:highlight w:val="yellow"/>
        </w:rPr>
        <w:t>false</w:t>
      </w:r>
      <w:r w:rsidRPr="00773F3A">
        <w:rPr>
          <w:sz w:val="16"/>
        </w:rPr>
        <w:t xml:space="preserve"> </w:t>
      </w:r>
      <w:r w:rsidRPr="00773F3A">
        <w:rPr>
          <w:sz w:val="16"/>
          <w:highlight w:val="yellow"/>
        </w:rPr>
        <w:t xml:space="preserve">– </w:t>
      </w:r>
      <w:r>
        <w:rPr>
          <w:rStyle w:val="StyleBoldUnderline"/>
          <w:highlight w:val="yellow"/>
        </w:rPr>
        <w:t xml:space="preserve">a </w:t>
      </w:r>
      <w:r>
        <w:rPr>
          <w:rStyle w:val="StyleBoldUnderline"/>
        </w:rPr>
        <w:t xml:space="preserve">key </w:t>
      </w:r>
      <w:r>
        <w:rPr>
          <w:rStyle w:val="StyleBoldUnderline"/>
          <w:highlight w:val="yellow"/>
        </w:rPr>
        <w:t xml:space="preserve">point affirmed by </w:t>
      </w:r>
      <w:r>
        <w:rPr>
          <w:rStyle w:val="StyleBoldUnderline"/>
        </w:rPr>
        <w:t xml:space="preserve">considering the US military’s extensive waging of </w:t>
      </w:r>
      <w:r>
        <w:rPr>
          <w:rStyle w:val="Emphasis"/>
          <w:highlight w:val="yellow"/>
        </w:rPr>
        <w:t>liberal lawfare</w:t>
      </w:r>
      <w:r w:rsidRPr="00773F3A">
        <w:rPr>
          <w:sz w:val="16"/>
        </w:rPr>
        <w:t xml:space="preserve">. As David Kennedy observes, </w:t>
      </w:r>
      <w:r>
        <w:rPr>
          <w:rStyle w:val="StyleBoldUnderline"/>
          <w:highlight w:val="yellow"/>
        </w:rPr>
        <w:t xml:space="preserve">the </w:t>
      </w:r>
      <w:r w:rsidRPr="00A9141E">
        <w:rPr>
          <w:rStyle w:val="StyleBoldUnderline"/>
        </w:rPr>
        <w:t xml:space="preserve">military </w:t>
      </w:r>
      <w:r>
        <w:rPr>
          <w:rStyle w:val="StyleBoldUnderline"/>
          <w:highlight w:val="yellow"/>
        </w:rPr>
        <w:t xml:space="preserve">lawyer who “carries </w:t>
      </w:r>
      <w:r>
        <w:rPr>
          <w:rStyle w:val="StyleBoldUnderline"/>
        </w:rPr>
        <w:t xml:space="preserve">the briefcase of </w:t>
      </w:r>
      <w:r>
        <w:rPr>
          <w:rStyle w:val="StyleBoldUnderline"/>
          <w:highlight w:val="yellow"/>
        </w:rPr>
        <w:t>rules</w:t>
      </w:r>
      <w:r w:rsidRPr="00773F3A">
        <w:rPr>
          <w:sz w:val="16"/>
        </w:rPr>
        <w:t xml:space="preserve"> and restrictions” </w:t>
      </w:r>
      <w:r>
        <w:rPr>
          <w:rStyle w:val="StyleBoldUnderline"/>
          <w:highlight w:val="yellow"/>
        </w:rPr>
        <w:t>has</w:t>
      </w:r>
      <w:r>
        <w:rPr>
          <w:rStyle w:val="StyleBoldUnderline"/>
        </w:rPr>
        <w:t xml:space="preserve"> long </w:t>
      </w:r>
      <w:r>
        <w:rPr>
          <w:rStyle w:val="StyleBoldUnderline"/>
          <w:highlight w:val="yellow"/>
        </w:rPr>
        <w:t>been replaced by the lawyer who “</w:t>
      </w:r>
      <w:r>
        <w:rPr>
          <w:rStyle w:val="Emphasis"/>
          <w:highlight w:val="yellow"/>
        </w:rPr>
        <w:t xml:space="preserve">participate[s] in </w:t>
      </w:r>
      <w:r>
        <w:rPr>
          <w:rStyle w:val="Emphasis"/>
        </w:rPr>
        <w:t xml:space="preserve">discussions of strategy and </w:t>
      </w:r>
      <w:r>
        <w:rPr>
          <w:rStyle w:val="Emphasis"/>
          <w:highlight w:val="yellow"/>
        </w:rPr>
        <w:t>tactics</w:t>
      </w:r>
      <w:r w:rsidRPr="00773F3A">
        <w:rPr>
          <w:sz w:val="16"/>
        </w:rPr>
        <w:t xml:space="preserve">”.118 </w:t>
      </w:r>
      <w:r w:rsidRPr="00773F3A">
        <w:rPr>
          <w:sz w:val="12"/>
        </w:rPr>
        <w:t>¶</w:t>
      </w:r>
      <w:r w:rsidRPr="00773F3A">
        <w:rPr>
          <w:sz w:val="16"/>
        </w:rPr>
        <w:t xml:space="preserve"> The US military’s </w:t>
      </w:r>
      <w:r>
        <w:rPr>
          <w:rStyle w:val="StyleBoldUnderline"/>
        </w:rPr>
        <w:t xml:space="preserve">liberal lawfare reveals how </w:t>
      </w:r>
      <w:r>
        <w:rPr>
          <w:rStyle w:val="Emphasis"/>
          <w:highlight w:val="yellow"/>
        </w:rPr>
        <w:t xml:space="preserve">the </w:t>
      </w:r>
      <w:r>
        <w:rPr>
          <w:rStyle w:val="Emphasis"/>
        </w:rPr>
        <w:t xml:space="preserve">rule of </w:t>
      </w:r>
      <w:r>
        <w:rPr>
          <w:rStyle w:val="Emphasis"/>
          <w:highlight w:val="yellow"/>
        </w:rPr>
        <w:t xml:space="preserve">law is </w:t>
      </w:r>
      <w:r>
        <w:rPr>
          <w:rStyle w:val="Emphasis"/>
        </w:rPr>
        <w:t xml:space="preserve">simply </w:t>
      </w:r>
      <w:r>
        <w:rPr>
          <w:rStyle w:val="Emphasis"/>
          <w:highlight w:val="yellow"/>
        </w:rPr>
        <w:t>a</w:t>
      </w:r>
      <w:r>
        <w:rPr>
          <w:rStyle w:val="Emphasis"/>
        </w:rPr>
        <w:t xml:space="preserve">nother securitization </w:t>
      </w:r>
      <w:r>
        <w:rPr>
          <w:rStyle w:val="Emphasis"/>
          <w:highlight w:val="yellow"/>
        </w:rPr>
        <w:t>tactic in liberalism’s ‘pursuit of security’</w:t>
      </w:r>
      <w:r w:rsidRPr="00773F3A">
        <w:rPr>
          <w:sz w:val="16"/>
        </w:rPr>
        <w:t xml:space="preserve">; </w:t>
      </w:r>
      <w:r>
        <w:rPr>
          <w:rStyle w:val="StyleBoldUnderline"/>
        </w:rPr>
        <w:t>a pursuit that paradoxically eliminates fundamental rights and freedoms in the ‘name of security’.</w:t>
      </w:r>
      <w:r w:rsidRPr="00773F3A">
        <w:rPr>
          <w:sz w:val="16"/>
        </w:rPr>
        <w:t xml:space="preserve">119 </w:t>
      </w:r>
      <w:r>
        <w:rPr>
          <w:rStyle w:val="StyleBoldUnderline"/>
        </w:rPr>
        <w:t xml:space="preserve">This is a ‘liberalism’ </w:t>
      </w:r>
      <w:r>
        <w:rPr>
          <w:rStyle w:val="StyleBoldUnderline"/>
          <w:highlight w:val="yellow"/>
        </w:rPr>
        <w:t>defined by</w:t>
      </w:r>
      <w:r w:rsidRPr="00773F3A">
        <w:rPr>
          <w:sz w:val="16"/>
        </w:rPr>
        <w:t xml:space="preserve"> what Michael Dillon and Julian Reid see as </w:t>
      </w:r>
      <w:r>
        <w:rPr>
          <w:rStyle w:val="StyleBoldUnderline"/>
        </w:rPr>
        <w:t>a commitment to waging ‘biopolitical war’ for the securitization of life – ‘</w:t>
      </w:r>
      <w:r>
        <w:rPr>
          <w:rStyle w:val="Emphasis"/>
          <w:highlight w:val="yellow"/>
        </w:rPr>
        <w:t>killing to make live’</w:t>
      </w:r>
      <w:r w:rsidRPr="00773F3A">
        <w:rPr>
          <w:sz w:val="16"/>
        </w:rPr>
        <w:t xml:space="preserve">.120 And for Mark Neocleous, </w:t>
      </w:r>
      <w:r>
        <w:rPr>
          <w:rStyle w:val="StyleBoldUnderline"/>
        </w:rPr>
        <w:t xml:space="preserve">(neo)liberalism’s </w:t>
      </w:r>
      <w:r>
        <w:rPr>
          <w:rStyle w:val="StyleBoldUnderline"/>
          <w:highlight w:val="yellow"/>
        </w:rPr>
        <w:t xml:space="preserve">fetishization of ‘security’ – </w:t>
      </w:r>
      <w:r>
        <w:rPr>
          <w:rStyle w:val="Emphasis"/>
          <w:highlight w:val="yellow"/>
        </w:rPr>
        <w:t xml:space="preserve">as </w:t>
      </w:r>
      <w:r w:rsidRPr="00A9141E">
        <w:rPr>
          <w:rStyle w:val="Emphasis"/>
          <w:bdr w:val="single" w:sz="4" w:space="0" w:color="auto" w:frame="1"/>
        </w:rPr>
        <w:t xml:space="preserve">both </w:t>
      </w:r>
      <w:r>
        <w:rPr>
          <w:rStyle w:val="Emphasis"/>
          <w:highlight w:val="yellow"/>
          <w:bdr w:val="single" w:sz="4" w:space="0" w:color="auto" w:frame="1"/>
        </w:rPr>
        <w:t xml:space="preserve">a discourse and a technique </w:t>
      </w:r>
      <w:r w:rsidRPr="00A9141E">
        <w:rPr>
          <w:rStyle w:val="Emphasis"/>
          <w:bdr w:val="single" w:sz="4" w:space="0" w:color="auto" w:frame="1"/>
        </w:rPr>
        <w:t>of government</w:t>
      </w:r>
      <w:r w:rsidRPr="00773F3A">
        <w:rPr>
          <w:sz w:val="16"/>
        </w:rPr>
        <w:t xml:space="preserve"> </w:t>
      </w:r>
      <w:r>
        <w:rPr>
          <w:rStyle w:val="StyleBoldUnderline"/>
        </w:rPr>
        <w:t xml:space="preserve">– has </w:t>
      </w:r>
      <w:r>
        <w:rPr>
          <w:rStyle w:val="StyleBoldUnderline"/>
          <w:highlight w:val="yellow"/>
        </w:rPr>
        <w:t>resulted in</w:t>
      </w:r>
      <w:r>
        <w:rPr>
          <w:rStyle w:val="StyleBoldUnderline"/>
        </w:rPr>
        <w:t xml:space="preserve"> a world defined by</w:t>
      </w:r>
      <w:r>
        <w:rPr>
          <w:rStyle w:val="Emphasis"/>
        </w:rPr>
        <w:t xml:space="preserve"> </w:t>
      </w:r>
      <w:r>
        <w:rPr>
          <w:rStyle w:val="Emphasis"/>
          <w:highlight w:val="yellow"/>
        </w:rPr>
        <w:t xml:space="preserve">anti-democratic technologies </w:t>
      </w:r>
      <w:r>
        <w:rPr>
          <w:rStyle w:val="Emphasis"/>
        </w:rPr>
        <w:t>of power</w:t>
      </w:r>
      <w:r w:rsidRPr="00773F3A">
        <w:rPr>
          <w:sz w:val="16"/>
        </w:rPr>
        <w:t xml:space="preserve">.121 </w:t>
      </w:r>
      <w:r>
        <w:rPr>
          <w:rStyle w:val="StyleBoldUnderline"/>
        </w:rPr>
        <w:t xml:space="preserve">In the case of the US military’s forward deployment </w:t>
      </w:r>
      <w:r w:rsidRPr="00773F3A">
        <w:rPr>
          <w:sz w:val="16"/>
        </w:rPr>
        <w:t>on the frontiers of the war on terror</w:t>
      </w:r>
      <w:r>
        <w:rPr>
          <w:rStyle w:val="StyleBoldUnderline"/>
        </w:rPr>
        <w:t xml:space="preserve"> – and its </w:t>
      </w:r>
      <w:r>
        <w:rPr>
          <w:rStyle w:val="Emphasis"/>
        </w:rPr>
        <w:t>juridical tactics to secure biopolitical power thereat</w:t>
      </w:r>
      <w:r>
        <w:rPr>
          <w:rStyle w:val="StyleBoldUnderline"/>
        </w:rPr>
        <w:t xml:space="preserve"> – this has been </w:t>
      </w:r>
      <w:r>
        <w:rPr>
          <w:rStyle w:val="Emphasis"/>
        </w:rPr>
        <w:t>made possible by constant reference to</w:t>
      </w:r>
      <w:r>
        <w:rPr>
          <w:rStyle w:val="StyleBoldUnderline"/>
        </w:rPr>
        <w:t xml:space="preserve"> a neoliberal ‘project of </w:t>
      </w:r>
      <w:r>
        <w:rPr>
          <w:rStyle w:val="Emphasis"/>
        </w:rPr>
        <w:t>security’</w:t>
      </w:r>
      <w:r>
        <w:rPr>
          <w:rStyle w:val="StyleBoldUnderline"/>
        </w:rPr>
        <w:t xml:space="preserve"> registered in a language of ‘endless emergency’ to ‘secure’ t</w:t>
      </w:r>
      <w:r w:rsidRPr="00773F3A">
        <w:rPr>
          <w:sz w:val="16"/>
        </w:rPr>
        <w:t>he geopolitical and geoeconomic goals of US</w:t>
      </w:r>
      <w:r>
        <w:rPr>
          <w:rStyle w:val="StyleBoldUnderline"/>
        </w:rPr>
        <w:t xml:space="preserve"> foreign policy</w:t>
      </w:r>
      <w:r w:rsidRPr="00773F3A">
        <w:rPr>
          <w:sz w:val="16"/>
        </w:rPr>
        <w:t xml:space="preserve">.122 </w:t>
      </w:r>
      <w:r>
        <w:rPr>
          <w:rStyle w:val="StyleBoldUnderline"/>
          <w:highlight w:val="yellow"/>
        </w:rPr>
        <w:t>The</w:t>
      </w:r>
      <w:r>
        <w:rPr>
          <w:rStyle w:val="StyleBoldUnderline"/>
        </w:rPr>
        <w:t xml:space="preserve"> US </w:t>
      </w:r>
      <w:r>
        <w:rPr>
          <w:rStyle w:val="StyleBoldUnderline"/>
          <w:highlight w:val="yellow"/>
        </w:rPr>
        <w:t>military’s</w:t>
      </w:r>
      <w:r w:rsidRPr="00773F3A">
        <w:rPr>
          <w:sz w:val="16"/>
        </w:rPr>
        <w:t xml:space="preserve"> continuous and indeed </w:t>
      </w:r>
      <w:r>
        <w:rPr>
          <w:rStyle w:val="StyleBoldUnderline"/>
          <w:highlight w:val="yellow"/>
        </w:rPr>
        <w:t>growing</w:t>
      </w:r>
      <w:r w:rsidRPr="00773F3A">
        <w:rPr>
          <w:sz w:val="16"/>
        </w:rPr>
        <w:t xml:space="preserve"> military </w:t>
      </w:r>
      <w:r>
        <w:rPr>
          <w:rStyle w:val="StyleBoldUnderline"/>
          <w:highlight w:val="yellow"/>
        </w:rPr>
        <w:t>footprint</w:t>
      </w:r>
      <w:r w:rsidRPr="00773F3A">
        <w:rPr>
          <w:sz w:val="16"/>
        </w:rPr>
        <w:t xml:space="preserve"> in the Middle East and elsewhere </w:t>
      </w:r>
      <w:r>
        <w:rPr>
          <w:rStyle w:val="StyleBoldUnderline"/>
          <w:highlight w:val="yellow"/>
        </w:rPr>
        <w:t>can be read as a ‘</w:t>
      </w:r>
      <w:r>
        <w:rPr>
          <w:rStyle w:val="Emphasis"/>
          <w:highlight w:val="yellow"/>
        </w:rPr>
        <w:t>permanent emergency’</w:t>
      </w:r>
      <w:r w:rsidRPr="00773F3A">
        <w:rPr>
          <w:sz w:val="16"/>
          <w:highlight w:val="yellow"/>
        </w:rPr>
        <w:t>,</w:t>
      </w:r>
      <w:r w:rsidRPr="00773F3A">
        <w:rPr>
          <w:sz w:val="16"/>
        </w:rPr>
        <w:t xml:space="preserve">123 the new ‘normal’ </w:t>
      </w:r>
      <w:r>
        <w:rPr>
          <w:rStyle w:val="StyleBoldUnderline"/>
          <w:highlight w:val="yellow"/>
        </w:rPr>
        <w:t>in which</w:t>
      </w:r>
      <w:r>
        <w:rPr>
          <w:rStyle w:val="StyleBoldUnderline"/>
        </w:rPr>
        <w:t xml:space="preserve"> geopolitical military </w:t>
      </w:r>
      <w:r>
        <w:rPr>
          <w:rStyle w:val="Emphasis"/>
          <w:highlight w:val="yellow"/>
        </w:rPr>
        <w:t>interventionism</w:t>
      </w:r>
      <w:r>
        <w:rPr>
          <w:rStyle w:val="StyleBoldUnderline"/>
        </w:rPr>
        <w:t xml:space="preserve"> and its concomitant biopolitical technologies of power </w:t>
      </w:r>
      <w:r>
        <w:rPr>
          <w:rStyle w:val="StyleBoldUnderline"/>
          <w:highlight w:val="yellow"/>
        </w:rPr>
        <w:t xml:space="preserve">are necessitated by the </w:t>
      </w:r>
      <w:r>
        <w:rPr>
          <w:rStyle w:val="Emphasis"/>
          <w:highlight w:val="yellow"/>
        </w:rPr>
        <w:t>perennial</w:t>
      </w:r>
      <w:r>
        <w:rPr>
          <w:rStyle w:val="StyleBoldUnderline"/>
        </w:rPr>
        <w:t xml:space="preserve"> </w:t>
      </w:r>
      <w:r w:rsidRPr="00773F3A">
        <w:rPr>
          <w:sz w:val="16"/>
        </w:rPr>
        <w:t>political economic</w:t>
      </w:r>
      <w:r>
        <w:rPr>
          <w:rStyle w:val="StyleBoldUnderline"/>
        </w:rPr>
        <w:t xml:space="preserve"> ‘</w:t>
      </w:r>
      <w:r>
        <w:rPr>
          <w:rStyle w:val="Emphasis"/>
          <w:highlight w:val="yellow"/>
        </w:rPr>
        <w:t>need’ to securitize volatility</w:t>
      </w:r>
      <w:r>
        <w:rPr>
          <w:rStyle w:val="Emphasis"/>
        </w:rPr>
        <w:t xml:space="preserve"> and threat</w:t>
      </w:r>
      <w:r>
        <w:rPr>
          <w:rStyle w:val="StyleBoldUnderline"/>
        </w:rPr>
        <w:t xml:space="preserve">. </w:t>
      </w:r>
      <w:r w:rsidRPr="00773F3A">
        <w:rPr>
          <w:rStyle w:val="StyleBoldUnderline"/>
          <w:b w:val="0"/>
          <w:sz w:val="12"/>
          <w:u w:val="none"/>
        </w:rPr>
        <w:t>¶</w:t>
      </w:r>
      <w:r w:rsidRPr="00773F3A">
        <w:rPr>
          <w:rStyle w:val="StyleBoldUnderline"/>
          <w:sz w:val="12"/>
        </w:rPr>
        <w:t xml:space="preserve"> </w:t>
      </w:r>
      <w:r w:rsidRPr="00773F3A">
        <w:rPr>
          <w:sz w:val="16"/>
        </w:rPr>
        <w:t xml:space="preserve">Conclusion: enabling biopolitical power in the age of securitization </w:t>
      </w:r>
      <w:r w:rsidRPr="00773F3A">
        <w:rPr>
          <w:sz w:val="12"/>
        </w:rPr>
        <w:t>¶</w:t>
      </w:r>
      <w:r w:rsidRPr="00773F3A">
        <w:rPr>
          <w:sz w:val="16"/>
        </w:rPr>
        <w:t xml:space="preserve"> “Law and force flow into one another. We make war in the shadow of law, and law in the shadow of force” – David Kennedy, Of War and Law 124 </w:t>
      </w:r>
      <w:r w:rsidRPr="00773F3A">
        <w:rPr>
          <w:sz w:val="12"/>
        </w:rPr>
        <w:t>¶</w:t>
      </w:r>
      <w:r w:rsidRPr="00773F3A">
        <w:rPr>
          <w:sz w:val="16"/>
        </w:rPr>
        <w:t xml:space="preserve"> </w:t>
      </w:r>
      <w:r>
        <w:rPr>
          <w:rStyle w:val="StyleBoldUnderline"/>
        </w:rPr>
        <w:t xml:space="preserve">Can a focus on lawfare and biopolitics help us to </w:t>
      </w:r>
      <w:r>
        <w:rPr>
          <w:rStyle w:val="Emphasis"/>
        </w:rPr>
        <w:t>critique our contemporary moment’s proliferation of practices of securitization</w:t>
      </w:r>
      <w:r w:rsidRPr="00773F3A">
        <w:rPr>
          <w:sz w:val="16"/>
        </w:rPr>
        <w:t xml:space="preserve"> – practices that appear to be primarily concerned with coding, quantifying, governing and anticipating life itself? </w:t>
      </w:r>
      <w:r>
        <w:rPr>
          <w:rStyle w:val="Emphasis"/>
        </w:rPr>
        <w:t>In the context of US military’s war on terror</w:t>
      </w:r>
      <w:r w:rsidRPr="00773F3A">
        <w:rPr>
          <w:sz w:val="16"/>
        </w:rPr>
        <w:t xml:space="preserve">, I have argued above that </w:t>
      </w:r>
      <w:r>
        <w:rPr>
          <w:rStyle w:val="Emphasis"/>
        </w:rPr>
        <w:t>it can</w:t>
      </w:r>
      <w:r w:rsidRPr="00773F3A">
        <w:rPr>
          <w:sz w:val="16"/>
        </w:rPr>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Pr>
          <w:rStyle w:val="StyleBoldUnderline"/>
        </w:rPr>
        <w:t xml:space="preserve">the US military has recognized the “opportunities for creative strategy” made possible by </w:t>
      </w:r>
      <w:r>
        <w:rPr>
          <w:rStyle w:val="Emphasis"/>
        </w:rPr>
        <w:t>proactively waging lawfare beyond the battlefield</w:t>
      </w:r>
      <w:r w:rsidRPr="00773F3A">
        <w:rPr>
          <w:sz w:val="16"/>
        </w:rPr>
        <w:t xml:space="preserve">.125 As Walter Benjamin observed nearly a century ago, </w:t>
      </w:r>
      <w:r w:rsidRPr="00A9141E">
        <w:rPr>
          <w:rStyle w:val="Emphasis"/>
          <w:bdr w:val="single" w:sz="4" w:space="0" w:color="auto" w:frame="1"/>
        </w:rPr>
        <w:t>at the very heart of military violence is a “lawmaking character”.</w:t>
      </w:r>
      <w:r w:rsidRPr="00773F3A">
        <w:rPr>
          <w:sz w:val="16"/>
        </w:rPr>
        <w:t xml:space="preserve">126 And </w:t>
      </w:r>
      <w:r w:rsidRPr="00A9141E">
        <w:rPr>
          <w:rStyle w:val="StyleBoldUnderline"/>
        </w:rPr>
        <w:t>it is t</w:t>
      </w:r>
      <w:r>
        <w:rPr>
          <w:rStyle w:val="StyleBoldUnderline"/>
        </w:rPr>
        <w:t>his ‘</w:t>
      </w:r>
      <w:r>
        <w:rPr>
          <w:rStyle w:val="StyleBoldUnderline"/>
          <w:highlight w:val="yellow"/>
        </w:rPr>
        <w:t>lawmaking</w:t>
      </w:r>
      <w:r>
        <w:rPr>
          <w:rStyle w:val="StyleBoldUnderline"/>
        </w:rPr>
        <w:t xml:space="preserve"> character’ that </w:t>
      </w:r>
      <w:r>
        <w:rPr>
          <w:rStyle w:val="StyleBoldUnderline"/>
          <w:highlight w:val="yellow"/>
        </w:rPr>
        <w:t xml:space="preserve">is </w:t>
      </w:r>
      <w:r>
        <w:rPr>
          <w:rStyle w:val="Emphasis"/>
          <w:highlight w:val="yellow"/>
        </w:rPr>
        <w:t>integral</w:t>
      </w:r>
      <w:r>
        <w:rPr>
          <w:rStyle w:val="StyleBoldUnderline"/>
          <w:highlight w:val="yellow"/>
        </w:rPr>
        <w:t xml:space="preserve"> to</w:t>
      </w:r>
      <w:r>
        <w:rPr>
          <w:rStyle w:val="StyleBoldUnderline"/>
        </w:rPr>
        <w:t xml:space="preserve"> the biopolitical technologies of power that </w:t>
      </w:r>
      <w:r>
        <w:rPr>
          <w:rStyle w:val="StyleBoldUnderline"/>
          <w:highlight w:val="yellow"/>
        </w:rPr>
        <w:t>secure US geopolitics</w:t>
      </w:r>
      <w:r>
        <w:rPr>
          <w:rStyle w:val="StyleBoldUnderline"/>
        </w:rPr>
        <w:t xml:space="preserve"> in our contemporary moment</w:t>
      </w:r>
      <w:r w:rsidRPr="00773F3A">
        <w:rPr>
          <w:sz w:val="16"/>
        </w:rPr>
        <w:t xml:space="preserve">. </w:t>
      </w:r>
      <w:r>
        <w:rPr>
          <w:rStyle w:val="StyleBoldUnderline"/>
        </w:rPr>
        <w:t xml:space="preserve">US </w:t>
      </w:r>
      <w:r>
        <w:rPr>
          <w:rStyle w:val="StyleBoldUnderline"/>
          <w:highlight w:val="yellow"/>
        </w:rPr>
        <w:t xml:space="preserve">lawfare </w:t>
      </w:r>
      <w:r>
        <w:rPr>
          <w:rStyle w:val="Emphasis"/>
          <w:highlight w:val="yellow"/>
        </w:rPr>
        <w:t>focuses</w:t>
      </w:r>
      <w:r>
        <w:rPr>
          <w:rStyle w:val="Emphasis"/>
        </w:rPr>
        <w:t xml:space="preserve"> “the </w:t>
      </w:r>
      <w:r>
        <w:rPr>
          <w:rStyle w:val="Emphasis"/>
          <w:highlight w:val="yellow"/>
        </w:rPr>
        <w:t>attention</w:t>
      </w:r>
      <w:r>
        <w:rPr>
          <w:rStyle w:val="Emphasis"/>
        </w:rPr>
        <w:t xml:space="preserve"> of the world </w:t>
      </w:r>
      <w:r>
        <w:rPr>
          <w:rStyle w:val="Emphasis"/>
          <w:highlight w:val="yellow"/>
        </w:rPr>
        <w:t xml:space="preserve">on </w:t>
      </w:r>
      <w:r>
        <w:rPr>
          <w:rStyle w:val="Emphasis"/>
          <w:highlight w:val="yellow"/>
          <w:bdr w:val="single" w:sz="4" w:space="0" w:color="auto" w:frame="1"/>
        </w:rPr>
        <w:t>this or that excess</w:t>
      </w:r>
      <w:r>
        <w:rPr>
          <w:rStyle w:val="StyleBoldUnderline"/>
          <w:highlight w:val="yellow"/>
        </w:rPr>
        <w:t>” whilst</w:t>
      </w:r>
      <w:r>
        <w:rPr>
          <w:rStyle w:val="StyleBoldUnderline"/>
        </w:rPr>
        <w:t xml:space="preserve"> simultaneously</w:t>
      </w:r>
      <w:r>
        <w:rPr>
          <w:rStyle w:val="Emphasis"/>
        </w:rPr>
        <w:t xml:space="preserve"> </w:t>
      </w:r>
      <w:r>
        <w:rPr>
          <w:rStyle w:val="Emphasis"/>
          <w:highlight w:val="yellow"/>
        </w:rPr>
        <w:t>arming “</w:t>
      </w:r>
      <w:r>
        <w:rPr>
          <w:rStyle w:val="Emphasis"/>
          <w:highlight w:val="yellow"/>
          <w:bdr w:val="single" w:sz="4" w:space="0" w:color="auto" w:frame="1"/>
        </w:rPr>
        <w:t>the most heinous human suffering</w:t>
      </w:r>
      <w:r>
        <w:rPr>
          <w:rStyle w:val="Emphasis"/>
          <w:highlight w:val="yellow"/>
        </w:rPr>
        <w:t xml:space="preserve"> in legal privilege”, </w:t>
      </w:r>
      <w:r>
        <w:rPr>
          <w:rStyle w:val="Emphasis"/>
        </w:rPr>
        <w:t xml:space="preserve">redefining horrific violence </w:t>
      </w:r>
      <w:r>
        <w:rPr>
          <w:rStyle w:val="StyleBoldUnderline"/>
        </w:rPr>
        <w:t xml:space="preserve">as “collateral damage, </w:t>
      </w:r>
      <w:r>
        <w:rPr>
          <w:rStyle w:val="Emphasis"/>
        </w:rPr>
        <w:t>self-defense, proportionality, or necessity</w:t>
      </w:r>
      <w:r>
        <w:rPr>
          <w:rStyle w:val="StyleBoldUnderline"/>
        </w:rPr>
        <w:t>”</w:t>
      </w:r>
      <w:r w:rsidRPr="00773F3A">
        <w:rPr>
          <w:sz w:val="16"/>
        </w:rPr>
        <w:t xml:space="preserve">.127 </w:t>
      </w:r>
      <w:r>
        <w:rPr>
          <w:rStyle w:val="StyleBoldUnderline"/>
        </w:rPr>
        <w:t xml:space="preserve">It involves a </w:t>
      </w:r>
      <w:r>
        <w:rPr>
          <w:rStyle w:val="Emphasis"/>
        </w:rPr>
        <w:t>mobilization of the</w:t>
      </w:r>
      <w:r>
        <w:rPr>
          <w:rStyle w:val="StyleBoldUnderline"/>
        </w:rPr>
        <w:t xml:space="preserve"> law that is precisely channelled towards “</w:t>
      </w:r>
      <w:r>
        <w:rPr>
          <w:rStyle w:val="Emphasis"/>
        </w:rPr>
        <w:t>evasion</w:t>
      </w:r>
      <w:r w:rsidRPr="00773F3A">
        <w:rPr>
          <w:sz w:val="16"/>
        </w:rPr>
        <w:t xml:space="preserve">”, securing 23 classified Status of Forces Agreements </w:t>
      </w:r>
      <w:r>
        <w:rPr>
          <w:rStyle w:val="StyleBoldUnderline"/>
        </w:rPr>
        <w:t>and “offering</w:t>
      </w:r>
      <w:r w:rsidRPr="00773F3A">
        <w:rPr>
          <w:sz w:val="16"/>
        </w:rPr>
        <w:t xml:space="preserve"> at once </w:t>
      </w:r>
      <w:r>
        <w:rPr>
          <w:rStyle w:val="StyleBoldUnderline"/>
        </w:rPr>
        <w:t xml:space="preserve">the experience of </w:t>
      </w:r>
      <w:r>
        <w:rPr>
          <w:rStyle w:val="Emphasis"/>
        </w:rPr>
        <w:t>safe ethical distance</w:t>
      </w:r>
      <w:r>
        <w:rPr>
          <w:rStyle w:val="StyleBoldUnderline"/>
        </w:rPr>
        <w:t xml:space="preserve"> and careful pragmatic assessment</w:t>
      </w:r>
      <w:r w:rsidRPr="00773F3A">
        <w:rPr>
          <w:sz w:val="16"/>
        </w:rPr>
        <w:t xml:space="preserve">, </w:t>
      </w:r>
      <w:r>
        <w:rPr>
          <w:rStyle w:val="StyleBoldUnderline"/>
        </w:rPr>
        <w:t xml:space="preserve">while </w:t>
      </w:r>
      <w:r>
        <w:rPr>
          <w:rStyle w:val="Emphasis"/>
        </w:rPr>
        <w:t xml:space="preserve">parcelling out responsibility, attributing it, denying it – </w:t>
      </w:r>
      <w:r>
        <w:rPr>
          <w:rStyle w:val="Emphasis"/>
          <w:bdr w:val="single" w:sz="4" w:space="0" w:color="auto" w:frame="1"/>
        </w:rPr>
        <w:t>even sometimes embracing it – as a tactic of statecraft and war</w:t>
      </w:r>
      <w:r w:rsidRPr="00773F3A">
        <w:rPr>
          <w:sz w:val="16"/>
        </w:rPr>
        <w:t xml:space="preserve">”.128 </w:t>
      </w:r>
      <w:r w:rsidRPr="00773F3A">
        <w:rPr>
          <w:sz w:val="12"/>
        </w:rPr>
        <w:t>¶</w:t>
      </w:r>
      <w:r w:rsidRPr="00773F3A">
        <w:rPr>
          <w:sz w:val="16"/>
        </w:rPr>
        <w:t xml:space="preserve"> Since the inception of the war on terror, </w:t>
      </w:r>
      <w:r>
        <w:rPr>
          <w:rStyle w:val="StyleBoldUnderline"/>
        </w:rPr>
        <w:t xml:space="preserve">the US military has waged incessant lawfare to </w:t>
      </w:r>
      <w:r>
        <w:rPr>
          <w:rStyle w:val="Emphasis"/>
        </w:rPr>
        <w:t>legally securitize, regulate and empower its ‘operational capacities’</w:t>
      </w:r>
      <w:r w:rsidRPr="00773F3A">
        <w:rPr>
          <w:sz w:val="16"/>
        </w:rPr>
        <w:t xml:space="preserve"> in its multiples ‘spaces of security’ </w:t>
      </w:r>
      <w:r>
        <w:rPr>
          <w:rStyle w:val="StyleBoldUnderline"/>
        </w:rPr>
        <w:t>across the globe</w:t>
      </w:r>
      <w:r w:rsidRPr="00773F3A">
        <w:rPr>
          <w:sz w:val="16"/>
        </w:rPr>
        <w:t xml:space="preserve"> – whether that be at a US base in the Kyrgyz Republic or in combat in Iraq. I have sought to highlight here these tactics by demonstrating how the execution of </w:t>
      </w:r>
      <w:r w:rsidRPr="00773F3A">
        <w:rPr>
          <w:rStyle w:val="StyleBoldUnderline"/>
        </w:rPr>
        <w:t>US geopolitics relies upon a proactive legal-biopolitical securitization of US troops at the frontiers of the American ‘leasehold empire’.</w:t>
      </w:r>
      <w:r w:rsidRPr="00773F3A">
        <w:rPr>
          <w:sz w:val="16"/>
        </w:rPr>
        <w:t xml:space="preserve"> For the US military, </w:t>
      </w:r>
      <w:r w:rsidRPr="00773F3A">
        <w:rPr>
          <w:rStyle w:val="StyleBoldUnderline"/>
        </w:rPr>
        <w:t>legal-biopolitical apparatuses of security enable its geopolitical</w:t>
      </w:r>
      <w:r w:rsidRPr="00773F3A">
        <w:rPr>
          <w:sz w:val="16"/>
        </w:rPr>
        <w:t xml:space="preserve"> and geoeconomic </w:t>
      </w:r>
      <w:r w:rsidRPr="00773F3A">
        <w:rPr>
          <w:rStyle w:val="StyleBoldUnderline"/>
        </w:rPr>
        <w:t xml:space="preserve">projects of security on the ground; </w:t>
      </w:r>
      <w:r w:rsidRPr="00773F3A">
        <w:rPr>
          <w:rStyle w:val="Emphasis"/>
        </w:rPr>
        <w:t xml:space="preserve">they plan for and </w:t>
      </w:r>
      <w:r w:rsidRPr="00773F3A">
        <w:rPr>
          <w:rStyle w:val="Emphasis"/>
          <w:bdr w:val="single" w:sz="4" w:space="0" w:color="auto" w:frame="1"/>
        </w:rPr>
        <w:t>legally condition</w:t>
      </w:r>
      <w:r w:rsidRPr="00773F3A">
        <w:rPr>
          <w:rStyle w:val="Emphasis"/>
        </w:rPr>
        <w:t xml:space="preserve"> the ‘milieux’ of military commanders</w:t>
      </w:r>
      <w:r w:rsidRPr="00773F3A">
        <w:rPr>
          <w:sz w:val="16"/>
        </w:rPr>
        <w:t xml:space="preserve">; </w:t>
      </w:r>
      <w:r w:rsidRPr="00773F3A">
        <w:rPr>
          <w:rStyle w:val="StyleBoldUnderline"/>
        </w:rPr>
        <w:t xml:space="preserve">and in so doing they </w:t>
      </w:r>
      <w:r w:rsidRPr="00773F3A">
        <w:rPr>
          <w:rStyle w:val="Emphasis"/>
          <w:bdr w:val="single" w:sz="4" w:space="0" w:color="auto" w:frame="1"/>
        </w:rPr>
        <w:t>render operational</w:t>
      </w:r>
      <w:r w:rsidRPr="00773F3A">
        <w:rPr>
          <w:rStyle w:val="Emphasis"/>
        </w:rPr>
        <w:t xml:space="preserve"> the</w:t>
      </w:r>
      <w:r w:rsidRPr="00773F3A">
        <w:rPr>
          <w:sz w:val="16"/>
        </w:rPr>
        <w:t xml:space="preserve"> pivotal </w:t>
      </w:r>
      <w:r w:rsidRPr="00773F3A">
        <w:rPr>
          <w:rStyle w:val="Emphasis"/>
        </w:rPr>
        <w:t>spaces of overseas intervention of</w:t>
      </w:r>
      <w:r>
        <w:rPr>
          <w:rStyle w:val="Emphasis"/>
        </w:rPr>
        <w:t xml:space="preserve"> contemporary US national security</w:t>
      </w:r>
      <w:r w:rsidRPr="00773F3A">
        <w:rPr>
          <w:sz w:val="16"/>
        </w:rPr>
        <w:t xml:space="preserve"> conceived </w:t>
      </w:r>
      <w:r>
        <w:rPr>
          <w:rStyle w:val="StyleBoldUnderline"/>
        </w:rPr>
        <w:t>in terms of ‘</w:t>
      </w:r>
      <w:r>
        <w:rPr>
          <w:rStyle w:val="Emphasis"/>
        </w:rPr>
        <w:t>global governmentality’</w:t>
      </w:r>
      <w:r w:rsidRPr="00773F3A">
        <w:rPr>
          <w:sz w:val="16"/>
        </w:rPr>
        <w:t xml:space="preserve">.129 </w:t>
      </w:r>
      <w:r>
        <w:rPr>
          <w:rStyle w:val="StyleBoldUnderline"/>
        </w:rPr>
        <w:t>In the</w:t>
      </w:r>
      <w:r w:rsidRPr="00773F3A">
        <w:rPr>
          <w:sz w:val="16"/>
        </w:rPr>
        <w:t xml:space="preserve"> US global </w:t>
      </w:r>
      <w:r>
        <w:rPr>
          <w:rStyle w:val="StyleBoldUnderline"/>
        </w:rPr>
        <w:t>war on terror, it is lawfare that facilitates</w:t>
      </w:r>
      <w:r w:rsidRPr="00773F3A">
        <w:rPr>
          <w:sz w:val="16"/>
        </w:rPr>
        <w:t xml:space="preserve"> what Foucault calls the “</w:t>
      </w:r>
      <w:r>
        <w:rPr>
          <w:rStyle w:val="StyleBoldUnderline"/>
        </w:rPr>
        <w:t>biopolitics of security</w:t>
      </w:r>
      <w:r w:rsidRPr="00773F3A">
        <w:rPr>
          <w:sz w:val="16"/>
        </w:rPr>
        <w:t xml:space="preserve">” – when life itself becomes the “object of security”.130 </w:t>
      </w:r>
      <w:r>
        <w:rPr>
          <w:rStyle w:val="StyleBoldUnderline"/>
        </w:rPr>
        <w:t xml:space="preserve">For the US military, this involves the </w:t>
      </w:r>
      <w:r>
        <w:rPr>
          <w:rStyle w:val="Emphasis"/>
        </w:rPr>
        <w:t xml:space="preserve">eliminating of threats to ‘life’, </w:t>
      </w:r>
      <w:r>
        <w:rPr>
          <w:rStyle w:val="StyleBoldUnderline"/>
        </w:rPr>
        <w:t xml:space="preserve">the creating of operational capabilities to ‘make live’ and the anticipating and </w:t>
      </w:r>
      <w:r>
        <w:rPr>
          <w:rStyle w:val="Emphasis"/>
        </w:rPr>
        <w:t>management of life’s uncertain ‘future’</w:t>
      </w:r>
      <w:r>
        <w:rPr>
          <w:rStyle w:val="StyleBoldUnderline"/>
        </w:rPr>
        <w:t xml:space="preserve">. </w:t>
      </w:r>
      <w:r w:rsidRPr="00773F3A">
        <w:rPr>
          <w:sz w:val="12"/>
        </w:rPr>
        <w:t>¶</w:t>
      </w:r>
      <w:r w:rsidRPr="00773F3A">
        <w:rPr>
          <w:sz w:val="16"/>
        </w:rPr>
        <w:t xml:space="preserve"> Some of the most key contributions across the social sciences and humanities in recent years have divulged how </w:t>
      </w:r>
      <w:r>
        <w:rPr>
          <w:rStyle w:val="StyleBoldUnderline"/>
        </w:rPr>
        <w:t>discourses of ‘security’, ‘precarity’ and ‘risk’</w:t>
      </w:r>
      <w:r w:rsidRPr="00773F3A">
        <w:rPr>
          <w:sz w:val="16"/>
        </w:rPr>
        <w:t xml:space="preserve"> </w:t>
      </w:r>
      <w:r>
        <w:rPr>
          <w:rStyle w:val="Emphasis"/>
        </w:rPr>
        <w:t xml:space="preserve">function centrally in the </w:t>
      </w:r>
      <w:r>
        <w:rPr>
          <w:rStyle w:val="Emphasis"/>
          <w:bdr w:val="single" w:sz="4" w:space="0" w:color="auto" w:frame="1"/>
        </w:rPr>
        <w:t>governing dispositifs</w:t>
      </w:r>
      <w:r>
        <w:rPr>
          <w:rStyle w:val="StyleBoldUnderline"/>
        </w:rPr>
        <w:t xml:space="preserve"> of our contemporary world</w:t>
      </w:r>
      <w:r w:rsidRPr="00773F3A">
        <w:rPr>
          <w:sz w:val="16"/>
        </w:rPr>
        <w:t xml:space="preserve">.131 </w:t>
      </w:r>
      <w:r>
        <w:rPr>
          <w:rStyle w:val="StyleBoldUnderline"/>
        </w:rPr>
        <w:t xml:space="preserve">In a society of (in)security, such </w:t>
      </w:r>
      <w:r>
        <w:rPr>
          <w:rStyle w:val="Emphasis"/>
          <w:highlight w:val="yellow"/>
        </w:rPr>
        <w:t xml:space="preserve">discourses have </w:t>
      </w:r>
      <w:r>
        <w:rPr>
          <w:rStyle w:val="Emphasis"/>
        </w:rPr>
        <w:t xml:space="preserve">a </w:t>
      </w:r>
      <w:r>
        <w:rPr>
          <w:rStyle w:val="Emphasis"/>
          <w:highlight w:val="yellow"/>
        </w:rPr>
        <w:t>profound power</w:t>
      </w:r>
      <w:r>
        <w:rPr>
          <w:rStyle w:val="StyleBoldUnderline"/>
          <w:highlight w:val="yellow"/>
        </w:rPr>
        <w:t xml:space="preserve"> to invoke danger as “requiring </w:t>
      </w:r>
      <w:r>
        <w:rPr>
          <w:rStyle w:val="Emphasis"/>
          <w:highlight w:val="yellow"/>
        </w:rPr>
        <w:t>extraordinary action</w:t>
      </w:r>
      <w:r>
        <w:rPr>
          <w:rStyle w:val="StyleBoldUnderline"/>
          <w:highlight w:val="yellow"/>
        </w:rPr>
        <w:t>”.</w:t>
      </w:r>
      <w:r w:rsidRPr="00773F3A">
        <w:rPr>
          <w:sz w:val="16"/>
        </w:rPr>
        <w:t>132 In the ongoing war on terror, registers of emergency play pivotal roles in the justification of military securitization strategies, where ‘</w:t>
      </w:r>
      <w:r>
        <w:rPr>
          <w:rStyle w:val="StyleBoldUnderline"/>
        </w:rPr>
        <w:t>risk’, it seems, has become permanently binded to ‘securitization’</w:t>
      </w:r>
      <w:r w:rsidRPr="00773F3A">
        <w:rPr>
          <w:sz w:val="16"/>
        </w:rPr>
        <w:t xml:space="preserve">. As Claudia Aradau and Rens Van Munster point out, </w:t>
      </w:r>
      <w:r>
        <w:rPr>
          <w:rStyle w:val="Emphasis"/>
        </w:rPr>
        <w:t xml:space="preserve">the “perspective of </w:t>
      </w:r>
      <w:r>
        <w:rPr>
          <w:rStyle w:val="Emphasis"/>
          <w:highlight w:val="yellow"/>
        </w:rPr>
        <w:t xml:space="preserve">risk management” </w:t>
      </w:r>
      <w:r>
        <w:rPr>
          <w:rStyle w:val="Emphasis"/>
          <w:highlight w:val="yellow"/>
          <w:bdr w:val="single" w:sz="4" w:space="0" w:color="auto" w:frame="1"/>
        </w:rPr>
        <w:t>seductively effects</w:t>
      </w:r>
      <w:r>
        <w:rPr>
          <w:rStyle w:val="Emphasis"/>
          <w:bdr w:val="single" w:sz="4" w:space="0" w:color="auto" w:frame="1"/>
        </w:rPr>
        <w:t xml:space="preserve"> practices of </w:t>
      </w:r>
      <w:r>
        <w:rPr>
          <w:rStyle w:val="Emphasis"/>
          <w:highlight w:val="yellow"/>
          <w:bdr w:val="single" w:sz="4" w:space="0" w:color="auto" w:frame="1"/>
        </w:rPr>
        <w:t>military securitization to be seen as necessary</w:t>
      </w:r>
      <w:r>
        <w:rPr>
          <w:rStyle w:val="Emphasis"/>
          <w:bdr w:val="single" w:sz="4" w:space="0" w:color="auto" w:frame="1"/>
        </w:rPr>
        <w:t>, legitimate and indeed therapeutic</w:t>
      </w:r>
      <w:r w:rsidRPr="00773F3A">
        <w:rPr>
          <w:sz w:val="16"/>
        </w:rPr>
        <w:t xml:space="preserve">.133 </w:t>
      </w:r>
      <w:r>
        <w:rPr>
          <w:rStyle w:val="StyleBoldUnderline"/>
        </w:rPr>
        <w:t>US tactics of liberal lawfare in the long war – the conditioning of the battlefield, the sanctioning</w:t>
      </w:r>
      <w:r w:rsidRPr="00773F3A">
        <w:rPr>
          <w:sz w:val="16"/>
        </w:rPr>
        <w:t xml:space="preserve"> of the privilege </w:t>
      </w:r>
      <w:r>
        <w:rPr>
          <w:rStyle w:val="StyleBoldUnderline"/>
        </w:rPr>
        <w:t xml:space="preserve">of violence, the regulating of the conduct of troops, the </w:t>
      </w:r>
      <w:r>
        <w:rPr>
          <w:rStyle w:val="Emphasis"/>
        </w:rPr>
        <w:t>interpreting, negating and utilizing</w:t>
      </w:r>
      <w:r w:rsidRPr="00773F3A">
        <w:rPr>
          <w:sz w:val="16"/>
        </w:rPr>
        <w:t xml:space="preserve"> 24 of </w:t>
      </w:r>
      <w:r>
        <w:rPr>
          <w:rStyle w:val="Emphasis"/>
        </w:rPr>
        <w:t>international law</w:t>
      </w:r>
      <w:r w:rsidRPr="00773F3A">
        <w:rPr>
          <w:sz w:val="16"/>
        </w:rPr>
        <w:t xml:space="preserve">, and the securing of SOFAs – </w:t>
      </w:r>
      <w:r>
        <w:rPr>
          <w:rStyle w:val="StyleBoldUnderline"/>
        </w:rPr>
        <w:t>are vital security dispositifs of a broader ‘risk- securitization’ strategy involving the deployment of liberal technologies of biopower to “manage dangerous irruptions in the future</w:t>
      </w:r>
      <w:r w:rsidRPr="00773F3A">
        <w:rPr>
          <w:sz w:val="16"/>
        </w:rPr>
        <w:t xml:space="preserve">”.134 </w:t>
      </w:r>
      <w:r>
        <w:rPr>
          <w:rStyle w:val="StyleBoldUnderline"/>
        </w:rPr>
        <w:t>It may well be fought beyond the battlefield in “a war of the pentagon rather than a war of the spear”,</w:t>
      </w:r>
      <w:r w:rsidRPr="00773F3A">
        <w:rPr>
          <w:sz w:val="16"/>
        </w:rPr>
        <w:t xml:space="preserve">135 </w:t>
      </w:r>
      <w:r>
        <w:rPr>
          <w:rStyle w:val="Emphasis"/>
        </w:rPr>
        <w:t xml:space="preserve">but </w:t>
      </w:r>
      <w:r>
        <w:rPr>
          <w:rStyle w:val="Emphasis"/>
          <w:bdr w:val="single" w:sz="4" w:space="0" w:color="auto" w:frame="1"/>
        </w:rPr>
        <w:t xml:space="preserve">it is </w:t>
      </w:r>
      <w:r>
        <w:rPr>
          <w:rStyle w:val="Emphasis"/>
          <w:highlight w:val="yellow"/>
          <w:bdr w:val="single" w:sz="4" w:space="0" w:color="auto" w:frame="1"/>
        </w:rPr>
        <w:t>lawfare</w:t>
      </w:r>
      <w:r>
        <w:rPr>
          <w:rStyle w:val="Emphasis"/>
          <w:bdr w:val="single" w:sz="4" w:space="0" w:color="auto" w:frame="1"/>
        </w:rPr>
        <w:t xml:space="preserve"> that </w:t>
      </w:r>
      <w:r>
        <w:rPr>
          <w:rStyle w:val="Emphasis"/>
          <w:highlight w:val="yellow"/>
          <w:bdr w:val="single" w:sz="4" w:space="0" w:color="auto" w:frame="1"/>
        </w:rPr>
        <w:t>ultimately enables</w:t>
      </w:r>
      <w:r>
        <w:rPr>
          <w:rStyle w:val="Emphasis"/>
          <w:highlight w:val="yellow"/>
        </w:rPr>
        <w:t xml:space="preserve"> the ‘toxic combination’ of US geopolitics and biopolitics defining </w:t>
      </w:r>
      <w:r>
        <w:rPr>
          <w:rStyle w:val="Emphasis"/>
        </w:rPr>
        <w:t xml:space="preserve">the current age of </w:t>
      </w:r>
      <w:r>
        <w:rPr>
          <w:rStyle w:val="Emphasis"/>
          <w:highlight w:val="yellow"/>
        </w:rPr>
        <w:t>securitization.</w:t>
      </w:r>
      <w:r>
        <w:rPr>
          <w:rStyle w:val="Emphasis"/>
        </w:rPr>
        <w:t xml:space="preserve"> </w:t>
      </w:r>
    </w:p>
    <w:p w:rsidR="007A3BCF" w:rsidRDefault="007A3BCF" w:rsidP="007A3BCF"/>
    <w:p w:rsidR="007A3BCF" w:rsidRDefault="007A3BCF" w:rsidP="007A3BCF">
      <w:pPr>
        <w:pStyle w:val="Heading4"/>
      </w:pPr>
      <w:r>
        <w:t xml:space="preserve">Our alternative is to refuse technical debates about war powers in favor of subjecting the 1ac’s security epistemology to rigorous democratic scrutiny. </w:t>
      </w:r>
    </w:p>
    <w:p w:rsidR="007A3BCF" w:rsidRPr="002C3F87" w:rsidRDefault="007A3BCF" w:rsidP="007A3BCF">
      <w:pPr>
        <w:pStyle w:val="Heading4"/>
      </w:pPr>
      <w:r>
        <w:t xml:space="preserve">State centered security will always fail because it centers its calculus on wild risk assessment—only by interrogating the epistemological assumptions of their securitization and the causes of crises can we solve them  </w:t>
      </w:r>
    </w:p>
    <w:p w:rsidR="007A3BCF" w:rsidRPr="00DB58EB" w:rsidRDefault="007A3BCF" w:rsidP="007A3BCF">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7A3BCF" w:rsidRDefault="007A3BCF" w:rsidP="007A3BCF">
      <w:pPr>
        <w:pStyle w:val="cardtext"/>
        <w:ind w:left="0" w:right="0"/>
        <w:rPr>
          <w:sz w:val="12"/>
          <w:szCs w:val="12"/>
        </w:rPr>
      </w:pPr>
    </w:p>
    <w:p w:rsidR="007A3BCF" w:rsidRPr="002C3F87" w:rsidRDefault="007A3BCF" w:rsidP="007A3BCF">
      <w:pPr>
        <w:pStyle w:val="cardtext"/>
        <w:ind w:left="0" w:right="0"/>
        <w:rPr>
          <w:b/>
          <w:u w:val="single"/>
          <w:bdr w:val="single" w:sz="4" w:space="0" w:color="auto"/>
        </w:rPr>
      </w:pPr>
      <w:r w:rsidRPr="002C3F87">
        <w:rPr>
          <w:sz w:val="16"/>
        </w:rPr>
        <w:t xml:space="preserve">While </w:t>
      </w:r>
      <w:r w:rsidRPr="002C3F87">
        <w:rPr>
          <w:rStyle w:val="StyleBoldUnderline"/>
          <w:highlight w:val="yellow"/>
        </w:rPr>
        <w:t xml:space="preserve">recommendations to </w:t>
      </w:r>
      <w:r w:rsidRPr="002C3F87">
        <w:rPr>
          <w:rStyle w:val="Emphasis"/>
          <w:highlight w:val="yellow"/>
        </w:rPr>
        <w:t xml:space="preserve">shift </w:t>
      </w:r>
      <w:r w:rsidRPr="002C3F87">
        <w:rPr>
          <w:rStyle w:val="Emphasis"/>
        </w:rPr>
        <w:t xml:space="preserve">our </w:t>
      </w:r>
      <w:r w:rsidRPr="007D6000">
        <w:rPr>
          <w:rStyle w:val="Emphasis"/>
        </w:rPr>
        <w:t>frame</w:t>
      </w:r>
      <w:r w:rsidRPr="002C3F87">
        <w:rPr>
          <w:rStyle w:val="Emphasis"/>
        </w:rPr>
        <w:t xml:space="preserve"> of orientation</w:t>
      </w:r>
      <w:r w:rsidRPr="002C3F87">
        <w:rPr>
          <w:rStyle w:val="StyleBoldUnderline"/>
        </w:rPr>
        <w:t xml:space="preserve"> </w:t>
      </w:r>
      <w:r w:rsidRPr="007D6000">
        <w:rPr>
          <w:rStyle w:val="StyleBoldUnderline"/>
        </w:rPr>
        <w:t xml:space="preserve">away </w:t>
      </w:r>
      <w:r w:rsidRPr="002C3F87">
        <w:rPr>
          <w:rStyle w:val="StyleBoldUnderline"/>
          <w:highlight w:val="yellow"/>
        </w:rPr>
        <w:t>from</w:t>
      </w:r>
      <w:r w:rsidRPr="002C3F87">
        <w:rPr>
          <w:rStyle w:val="StyleBoldUnderline"/>
        </w:rPr>
        <w:t xml:space="preserve"> conventional </w:t>
      </w:r>
      <w:r w:rsidRPr="002C3F87">
        <w:rPr>
          <w:rStyle w:val="Emphasis"/>
          <w:highlight w:val="yellow"/>
        </w:rPr>
        <w:t>state-centrism</w:t>
      </w:r>
      <w:r w:rsidRPr="002C3F87">
        <w:rPr>
          <w:rStyle w:val="StyleBoldUnderline"/>
          <w:highlight w:val="yellow"/>
        </w:rPr>
        <w:t xml:space="preserve"> toward </w:t>
      </w:r>
      <w:r w:rsidRPr="002C3F87">
        <w:rPr>
          <w:rStyle w:val="StyleBoldUnderline"/>
        </w:rPr>
        <w:t xml:space="preserve">a </w:t>
      </w:r>
      <w:r w:rsidRPr="002C3F87">
        <w:rPr>
          <w:rStyle w:val="Emphasis"/>
          <w:highlight w:val="yellow"/>
        </w:rPr>
        <w:t xml:space="preserve">'human security' </w:t>
      </w:r>
      <w:r w:rsidRPr="002C3F87">
        <w:rPr>
          <w:rStyle w:val="Emphasis"/>
        </w:rPr>
        <w:t>approach</w:t>
      </w:r>
      <w:r w:rsidRPr="002C3F87">
        <w:rPr>
          <w:sz w:val="16"/>
        </w:rPr>
        <w:t xml:space="preserve"> </w:t>
      </w:r>
      <w:r w:rsidRPr="002C3F87">
        <w:rPr>
          <w:rStyle w:val="StyleBoldUnderline"/>
        </w:rPr>
        <w:t xml:space="preserve">are valid, this </w:t>
      </w:r>
      <w:r w:rsidRPr="002C3F87">
        <w:rPr>
          <w:rStyle w:val="StyleBoldUnderline"/>
          <w:highlight w:val="yellow"/>
        </w:rPr>
        <w:t>cannot be achieved without confronting</w:t>
      </w:r>
      <w:r w:rsidRPr="002C3F87">
        <w:rPr>
          <w:rStyle w:val="StyleBoldUnderline"/>
        </w:rPr>
        <w:t xml:space="preserve"> the </w:t>
      </w:r>
      <w:r w:rsidRPr="002C3F87">
        <w:rPr>
          <w:rStyle w:val="Box"/>
          <w:highlight w:val="yellow"/>
        </w:rPr>
        <w:t xml:space="preserve">deeper </w:t>
      </w:r>
      <w:r w:rsidRPr="002C3F87">
        <w:rPr>
          <w:rStyle w:val="Box"/>
        </w:rPr>
        <w:t xml:space="preserve">theoretical </w:t>
      </w:r>
      <w:r w:rsidRPr="002C3F87">
        <w:rPr>
          <w:rStyle w:val="Box"/>
          <w:highlight w:val="yellow"/>
        </w:rPr>
        <w:t>assumptions</w:t>
      </w:r>
      <w:r w:rsidRPr="002C3F87">
        <w:rPr>
          <w:sz w:val="16"/>
          <w:highlight w:val="yellow"/>
        </w:rPr>
        <w:t xml:space="preserve"> </w:t>
      </w:r>
      <w:r w:rsidRPr="002C3F87">
        <w:rPr>
          <w:rStyle w:val="StyleBoldUnderline"/>
          <w:highlight w:val="yellow"/>
        </w:rPr>
        <w:t>underlying</w:t>
      </w:r>
      <w:r w:rsidRPr="002C3F87">
        <w:rPr>
          <w:rStyle w:val="StyleBoldUnderline"/>
        </w:rPr>
        <w:t xml:space="preserve"> </w:t>
      </w:r>
      <w:r w:rsidRPr="002C3F87">
        <w:rPr>
          <w:rStyle w:val="Emphasis"/>
        </w:rPr>
        <w:t xml:space="preserve">conventional </w:t>
      </w:r>
      <w:r w:rsidRPr="002C3F87">
        <w:rPr>
          <w:rStyle w:val="Emphasis"/>
          <w:highlight w:val="yellow"/>
        </w:rPr>
        <w:t>approaches to 'non-traditional' security</w:t>
      </w:r>
      <w:r w:rsidRPr="002C3F87">
        <w:rPr>
          <w:rStyle w:val="Emphasis"/>
        </w:rPr>
        <w:t xml:space="preserve"> issues</w:t>
      </w:r>
      <w:r w:rsidRPr="002C3F87">
        <w:rPr>
          <w:sz w:val="16"/>
        </w:rPr>
        <w:t xml:space="preserve">.106 </w:t>
      </w:r>
      <w:r w:rsidRPr="007D6000">
        <w:rPr>
          <w:rStyle w:val="StyleBoldUnderline"/>
        </w:rPr>
        <w:t xml:space="preserve">By occluding the </w:t>
      </w:r>
      <w:r w:rsidRPr="007D6000">
        <w:rPr>
          <w:rStyle w:val="Box"/>
        </w:rPr>
        <w:t>structural origin</w:t>
      </w:r>
      <w:r w:rsidRPr="007D6000">
        <w:rPr>
          <w:sz w:val="16"/>
        </w:rPr>
        <w:t xml:space="preserve"> </w:t>
      </w:r>
      <w:r w:rsidRPr="007D6000">
        <w:rPr>
          <w:rStyle w:val="StyleBoldUnderline"/>
        </w:rPr>
        <w:t xml:space="preserve">and </w:t>
      </w:r>
      <w:r w:rsidRPr="007D6000">
        <w:rPr>
          <w:rStyle w:val="Emphasis"/>
        </w:rPr>
        <w:t>systemic dynamic</w:t>
      </w:r>
      <w:r w:rsidRPr="007D6000">
        <w:rPr>
          <w:sz w:val="16"/>
        </w:rPr>
        <w:t xml:space="preserve"> </w:t>
      </w:r>
      <w:r w:rsidRPr="007D6000">
        <w:rPr>
          <w:rStyle w:val="StyleBoldUnderline"/>
        </w:rPr>
        <w:t>of</w:t>
      </w:r>
      <w:r w:rsidRPr="007D6000">
        <w:rPr>
          <w:sz w:val="16"/>
        </w:rPr>
        <w:t xml:space="preserve"> global </w:t>
      </w:r>
      <w:r w:rsidRPr="007D6000">
        <w:rPr>
          <w:rStyle w:val="Emphasis"/>
        </w:rPr>
        <w:t>ecological, energy and economic crises</w:t>
      </w:r>
      <w:r w:rsidRPr="007D6000">
        <w:rPr>
          <w:sz w:val="16"/>
        </w:rPr>
        <w:t xml:space="preserve">, </w:t>
      </w:r>
      <w:r w:rsidRPr="007D6000">
        <w:rPr>
          <w:rStyle w:val="StyleBoldUnderline"/>
        </w:rPr>
        <w:t xml:space="preserve">orthodox approaches are </w:t>
      </w:r>
      <w:r w:rsidRPr="007D6000">
        <w:rPr>
          <w:rStyle w:val="Box"/>
        </w:rPr>
        <w:t>incapable of transforming them</w:t>
      </w:r>
      <w:r w:rsidRPr="007D6000">
        <w:rPr>
          <w:sz w:val="16"/>
        </w:rPr>
        <w:t>. Coupled with their excessive</w:t>
      </w:r>
      <w:r w:rsidRPr="002C3F87">
        <w:rPr>
          <w:sz w:val="16"/>
        </w:rPr>
        <w:t xml:space="preserve"> state-centrism, this means </w:t>
      </w:r>
      <w:r w:rsidRPr="002C3F87">
        <w:rPr>
          <w:rStyle w:val="StyleBoldUnderline"/>
          <w:highlight w:val="yellow"/>
        </w:rPr>
        <w:t xml:space="preserve">they operate largely at the level of </w:t>
      </w:r>
      <w:r w:rsidRPr="002C3F87">
        <w:rPr>
          <w:rStyle w:val="Emphasis"/>
          <w:highlight w:val="yellow"/>
        </w:rPr>
        <w:t>'surface' impacts</w:t>
      </w:r>
      <w:r w:rsidRPr="002C3F87">
        <w:rPr>
          <w:rStyle w:val="StyleBoldUnderline"/>
        </w:rPr>
        <w:t xml:space="preserve"> of global crises</w:t>
      </w:r>
      <w:r w:rsidRPr="002C3F87">
        <w:rPr>
          <w:sz w:val="16"/>
        </w:rPr>
        <w:t xml:space="preserve"> in terms of how they will affect quite traditional security issues relative to sustaining state integrity, </w:t>
      </w:r>
      <w:r w:rsidRPr="002C3F87">
        <w:rPr>
          <w:rStyle w:val="StyleBoldUnderline"/>
          <w:highlight w:val="yellow"/>
        </w:rPr>
        <w:t>such as</w:t>
      </w:r>
      <w:r w:rsidRPr="002C3F87">
        <w:rPr>
          <w:sz w:val="16"/>
        </w:rPr>
        <w:t xml:space="preserve"> international </w:t>
      </w:r>
      <w:r w:rsidRPr="002C3F87">
        <w:rPr>
          <w:rStyle w:val="Emphasis"/>
          <w:highlight w:val="yellow"/>
        </w:rPr>
        <w:t>terrorism</w:t>
      </w:r>
      <w:r w:rsidRPr="002C3F87">
        <w:rPr>
          <w:rStyle w:val="Emphasis"/>
        </w:rPr>
        <w:t xml:space="preserve">, violent </w:t>
      </w:r>
      <w:r w:rsidRPr="002C3F87">
        <w:rPr>
          <w:rStyle w:val="Emphasis"/>
          <w:highlight w:val="yellow"/>
        </w:rPr>
        <w:t>conflict</w:t>
      </w:r>
      <w:r w:rsidRPr="002C3F87">
        <w:rPr>
          <w:rStyle w:val="Emphasis"/>
        </w:rPr>
        <w:t xml:space="preserve"> and population movements</w:t>
      </w:r>
      <w:r w:rsidRPr="002C3F87">
        <w:rPr>
          <w:sz w:val="16"/>
        </w:rPr>
        <w:t xml:space="preserve">. </w:t>
      </w:r>
      <w:r w:rsidRPr="002C3F87">
        <w:rPr>
          <w:rStyle w:val="StyleBoldUnderline"/>
        </w:rPr>
        <w:t xml:space="preserve">Global </w:t>
      </w:r>
      <w:r w:rsidRPr="002C3F87">
        <w:rPr>
          <w:rStyle w:val="StyleBoldUnderline"/>
          <w:highlight w:val="yellow"/>
        </w:rPr>
        <w:t xml:space="preserve">crises </w:t>
      </w:r>
      <w:r w:rsidRPr="002C3F87">
        <w:rPr>
          <w:rStyle w:val="StyleBoldUnderline"/>
        </w:rPr>
        <w:t xml:space="preserve">end up </w:t>
      </w:r>
      <w:r w:rsidRPr="002C3F87">
        <w:rPr>
          <w:rStyle w:val="StyleBoldUnderline"/>
          <w:highlight w:val="yellow"/>
        </w:rPr>
        <w:t>fuel</w:t>
      </w:r>
      <w:r w:rsidRPr="002C3F87">
        <w:rPr>
          <w:rStyle w:val="StyleBoldUnderline"/>
        </w:rPr>
        <w:t>ling</w:t>
      </w:r>
      <w:r w:rsidRPr="002C3F87">
        <w:rPr>
          <w:rStyle w:val="StyleBoldUnderline"/>
          <w:highlight w:val="yellow"/>
        </w:rPr>
        <w:t xml:space="preserve"> the </w:t>
      </w:r>
      <w:r w:rsidRPr="002C3F87">
        <w:rPr>
          <w:rStyle w:val="Box"/>
          <w:highlight w:val="yellow"/>
        </w:rPr>
        <w:t xml:space="preserve">projection of risk </w:t>
      </w:r>
      <w:r w:rsidRPr="002C3F87">
        <w:rPr>
          <w:rStyle w:val="Box"/>
        </w:rPr>
        <w:t>onto social networks</w:t>
      </w:r>
      <w:r w:rsidRPr="002C3F87">
        <w:rPr>
          <w:rStyle w:val="StyleBoldUnderline"/>
        </w:rPr>
        <w:t>,</w:t>
      </w:r>
      <w:r w:rsidRPr="002C3F87">
        <w:rPr>
          <w:sz w:val="16"/>
        </w:rPr>
        <w:t xml:space="preserve"> </w:t>
      </w:r>
      <w:r w:rsidRPr="002C3F87">
        <w:rPr>
          <w:rStyle w:val="Emphasis"/>
        </w:rPr>
        <w:t>groups and countries</w:t>
      </w:r>
      <w:r w:rsidRPr="002C3F87">
        <w:rPr>
          <w:sz w:val="16"/>
        </w:rPr>
        <w:t xml:space="preserve"> that cross the geopolitical fault-lines of these 'surface' impacts - </w:t>
      </w:r>
      <w:r w:rsidRPr="002C3F87">
        <w:rPr>
          <w:rStyle w:val="Emphasis"/>
        </w:rPr>
        <w:t>which happen to intersect largely with Muslim communities</w:t>
      </w:r>
      <w:r w:rsidRPr="002C3F87">
        <w:rPr>
          <w:sz w:val="16"/>
        </w:rPr>
        <w:t xml:space="preserve">. </w:t>
      </w:r>
      <w:r w:rsidRPr="002C3F87">
        <w:rPr>
          <w:rStyle w:val="StyleBoldUnderline"/>
        </w:rPr>
        <w:t>Hence, regions particularly vulnerable to</w:t>
      </w:r>
      <w:r w:rsidRPr="002C3F87">
        <w:rPr>
          <w:sz w:val="16"/>
        </w:rPr>
        <w:t xml:space="preserve"> </w:t>
      </w:r>
      <w:r w:rsidRPr="002C3F87">
        <w:rPr>
          <w:rStyle w:val="Emphasis"/>
        </w:rPr>
        <w:t xml:space="preserve">climate change </w:t>
      </w:r>
      <w:r w:rsidRPr="002C3F87">
        <w:rPr>
          <w:sz w:val="16"/>
        </w:rPr>
        <w:t xml:space="preserve">impacts, containing large repositories of hydrocarbon </w:t>
      </w:r>
      <w:r w:rsidRPr="002C3F87">
        <w:rPr>
          <w:rStyle w:val="Emphasis"/>
        </w:rPr>
        <w:t>energy resources</w:t>
      </w:r>
      <w:r w:rsidRPr="002C3F87">
        <w:rPr>
          <w:sz w:val="16"/>
        </w:rPr>
        <w:t xml:space="preserve">, or subject to demographic transformations in the context of rising population pressures, </w:t>
      </w:r>
      <w:r w:rsidRPr="002C3F87">
        <w:rPr>
          <w:rStyle w:val="StyleBoldUnderline"/>
        </w:rPr>
        <w:t xml:space="preserve">have become the </w:t>
      </w:r>
      <w:r w:rsidRPr="002C3F87">
        <w:rPr>
          <w:rStyle w:val="Emphasis"/>
        </w:rPr>
        <w:t>focus of state security</w:t>
      </w:r>
      <w:r w:rsidRPr="002C3F87">
        <w:rPr>
          <w:sz w:val="16"/>
        </w:rPr>
        <w:t xml:space="preserve"> planning in the context of counter-terrorism operations abroad.</w:t>
      </w:r>
      <w:r w:rsidRPr="002C3F87">
        <w:rPr>
          <w:rStyle w:val="StyleBoldUnderline"/>
          <w:sz w:val="12"/>
        </w:rPr>
        <w:t>¶</w:t>
      </w:r>
      <w:r w:rsidRPr="002C3F87">
        <w:rPr>
          <w:rStyle w:val="StyleBoldUnderline"/>
        </w:rPr>
        <w:t xml:space="preserve"> </w:t>
      </w:r>
      <w:r w:rsidRPr="002C3F87">
        <w:rPr>
          <w:rStyle w:val="StyleBoldUnderline"/>
          <w:highlight w:val="yellow"/>
        </w:rPr>
        <w:t xml:space="preserve">The </w:t>
      </w:r>
      <w:r w:rsidRPr="002C3F87">
        <w:rPr>
          <w:rStyle w:val="StyleBoldUnderline"/>
        </w:rPr>
        <w:t xml:space="preserve">intensifying problematisation and </w:t>
      </w:r>
      <w:r w:rsidRPr="002C3F87">
        <w:rPr>
          <w:rStyle w:val="Emphasis"/>
          <w:highlight w:val="yellow"/>
        </w:rPr>
        <w:t xml:space="preserve">externalisation of </w:t>
      </w:r>
      <w:r w:rsidRPr="002C3F87">
        <w:rPr>
          <w:rStyle w:val="Emphasis"/>
        </w:rPr>
        <w:t>Muslim-</w:t>
      </w:r>
      <w:r w:rsidRPr="002C3F87">
        <w:rPr>
          <w:rStyle w:val="StyleBoldUnderline"/>
        </w:rPr>
        <w:t xml:space="preserve">majority </w:t>
      </w:r>
      <w:r w:rsidRPr="002C3F87">
        <w:rPr>
          <w:rStyle w:val="StyleBoldUnderline"/>
          <w:highlight w:val="yellow"/>
        </w:rPr>
        <w:t>regions</w:t>
      </w:r>
      <w:r w:rsidRPr="002C3F87">
        <w:rPr>
          <w:rStyle w:val="StyleBoldUnderline"/>
        </w:rPr>
        <w:t xml:space="preserve"> and populations </w:t>
      </w:r>
      <w:r w:rsidRPr="002C3F87">
        <w:rPr>
          <w:rStyle w:val="StyleBoldUnderline"/>
          <w:highlight w:val="yellow"/>
        </w:rPr>
        <w:t xml:space="preserve">by </w:t>
      </w:r>
      <w:r w:rsidRPr="002C3F87">
        <w:rPr>
          <w:rStyle w:val="Emphasis"/>
          <w:highlight w:val="yellow"/>
        </w:rPr>
        <w:t>Western security</w:t>
      </w:r>
      <w:r w:rsidRPr="002C3F87">
        <w:rPr>
          <w:rStyle w:val="Emphasis"/>
        </w:rPr>
        <w:t xml:space="preserve"> agencies - as a </w:t>
      </w:r>
      <w:r w:rsidRPr="002C3F87">
        <w:rPr>
          <w:rStyle w:val="Emphasis"/>
          <w:highlight w:val="yellow"/>
        </w:rPr>
        <w:t>discourse</w:t>
      </w:r>
      <w:r w:rsidRPr="002C3F87">
        <w:rPr>
          <w:rStyle w:val="StyleBoldUnderline"/>
          <w:highlight w:val="yellow"/>
        </w:rPr>
        <w:t xml:space="preserve"> - is</w:t>
      </w:r>
      <w:r w:rsidRPr="002C3F87">
        <w:rPr>
          <w:rStyle w:val="StyleBoldUnderline"/>
        </w:rPr>
        <w:t xml:space="preserve"> therefore not only interwoven with growing state perceptions of global crisis acceleration, but </w:t>
      </w:r>
      <w:r w:rsidRPr="002C3F87">
        <w:rPr>
          <w:rStyle w:val="StyleBoldUnderline"/>
          <w:highlight w:val="yellow"/>
        </w:rPr>
        <w:t>driven</w:t>
      </w:r>
      <w:r w:rsidRPr="002C3F87">
        <w:rPr>
          <w:rStyle w:val="StyleBoldUnderline"/>
        </w:rPr>
        <w:t xml:space="preserve"> ultimately </w:t>
      </w:r>
      <w:r w:rsidRPr="002C3F87">
        <w:rPr>
          <w:rStyle w:val="StyleBoldUnderline"/>
          <w:highlight w:val="yellow"/>
        </w:rPr>
        <w:t xml:space="preserve">by </w:t>
      </w:r>
      <w:r w:rsidRPr="002C3F87">
        <w:rPr>
          <w:rStyle w:val="StyleBoldUnderline"/>
        </w:rPr>
        <w:t xml:space="preserve">an </w:t>
      </w:r>
      <w:r w:rsidRPr="002C3F87">
        <w:rPr>
          <w:rStyle w:val="Box"/>
          <w:highlight w:val="yellow"/>
        </w:rPr>
        <w:t>epistemological failure</w:t>
      </w:r>
      <w:r w:rsidRPr="002C3F87">
        <w:rPr>
          <w:rStyle w:val="StyleBoldUnderline"/>
          <w:highlight w:val="yellow"/>
        </w:rPr>
        <w:t xml:space="preserve"> to </w:t>
      </w:r>
      <w:r w:rsidRPr="002C3F87">
        <w:rPr>
          <w:rStyle w:val="Box"/>
          <w:highlight w:val="yellow"/>
        </w:rPr>
        <w:t xml:space="preserve">interrogate </w:t>
      </w:r>
      <w:r w:rsidRPr="002C3F87">
        <w:rPr>
          <w:rStyle w:val="Box"/>
        </w:rPr>
        <w:t xml:space="preserve">the </w:t>
      </w:r>
      <w:r w:rsidRPr="002C3F87">
        <w:rPr>
          <w:rStyle w:val="Box"/>
          <w:highlight w:val="yellow"/>
        </w:rPr>
        <w:t xml:space="preserve">systemic causes </w:t>
      </w:r>
      <w:r w:rsidRPr="002C3F87">
        <w:rPr>
          <w:rStyle w:val="Box"/>
        </w:rPr>
        <w:t>of this acceleration</w:t>
      </w:r>
      <w:r w:rsidRPr="002C3F87">
        <w:rPr>
          <w:rStyle w:val="StyleBoldUnderline"/>
        </w:rPr>
        <w:t xml:space="preserve"> in collective state policies</w:t>
      </w:r>
      <w:r w:rsidRPr="002C3F87">
        <w:rPr>
          <w:sz w:val="16"/>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2C3F87">
        <w:rPr>
          <w:rStyle w:val="StyleBoldUnderline"/>
        </w:rPr>
        <w:t>.</w:t>
      </w:r>
      <w:r w:rsidRPr="002C3F87">
        <w:rPr>
          <w:sz w:val="12"/>
        </w:rPr>
        <w:t>¶</w:t>
      </w:r>
      <w:r w:rsidRPr="002C3F87">
        <w:rPr>
          <w:sz w:val="16"/>
        </w:rPr>
        <w:t xml:space="preserve"> As much as </w:t>
      </w:r>
      <w:r w:rsidRPr="002C3F87">
        <w:rPr>
          <w:rStyle w:val="StyleBoldUnderline"/>
        </w:rPr>
        <w:t>this analysis</w:t>
      </w:r>
      <w:r w:rsidRPr="002C3F87">
        <w:rPr>
          <w:sz w:val="16"/>
        </w:rPr>
        <w:t xml:space="preserve"> highlights a direct link between global systemic crises, social polarisation and state militarisation, it </w:t>
      </w:r>
      <w:r w:rsidRPr="002C3F87">
        <w:rPr>
          <w:rStyle w:val="Emphasis"/>
        </w:rPr>
        <w:t xml:space="preserve">fundamentally undermines the idea </w:t>
      </w:r>
      <w:r w:rsidRPr="002C3F87">
        <w:rPr>
          <w:rStyle w:val="StyleBoldUnderline"/>
        </w:rPr>
        <w:t>of</w:t>
      </w:r>
      <w:r w:rsidRPr="002C3F87">
        <w:rPr>
          <w:sz w:val="16"/>
        </w:rPr>
        <w:t xml:space="preserve"> </w:t>
      </w:r>
      <w:r w:rsidRPr="002C3F87">
        <w:rPr>
          <w:rStyle w:val="StyleBoldUnderline"/>
        </w:rPr>
        <w:t>a</w:t>
      </w:r>
      <w:r w:rsidRPr="002C3F87">
        <w:rPr>
          <w:sz w:val="16"/>
        </w:rPr>
        <w:t xml:space="preserve"> symbiotic </w:t>
      </w:r>
      <w:r w:rsidRPr="002C3F87">
        <w:rPr>
          <w:rStyle w:val="Emphasis"/>
        </w:rPr>
        <w:t>link between natural resources and conflict</w:t>
      </w:r>
      <w:r w:rsidRPr="002C3F87">
        <w:rPr>
          <w:sz w:val="16"/>
        </w:rPr>
        <w:t xml:space="preserve"> per se. </w:t>
      </w:r>
      <w:r w:rsidRPr="002C3F87">
        <w:rPr>
          <w:rStyle w:val="Emphasis"/>
        </w:rPr>
        <w:t>Neither 'resource shortages' nor 'resource abundance'</w:t>
      </w:r>
      <w:r w:rsidRPr="002C3F87">
        <w:rPr>
          <w:sz w:val="16"/>
        </w:rPr>
        <w:t xml:space="preserve"> (in ecological, energy, food and monetary terms) </w:t>
      </w:r>
      <w:r w:rsidRPr="002C3F87">
        <w:rPr>
          <w:rStyle w:val="Emphasis"/>
        </w:rPr>
        <w:t>necessitate conflict</w:t>
      </w:r>
      <w:r w:rsidRPr="002C3F87">
        <w:rPr>
          <w:rStyle w:val="StyleBoldUnderline"/>
        </w:rPr>
        <w:t xml:space="preserve"> by themselves</w:t>
      </w:r>
      <w:r w:rsidRPr="002C3F87">
        <w:rPr>
          <w:sz w:val="16"/>
        </w:rPr>
        <w:t>.</w:t>
      </w:r>
      <w:r w:rsidRPr="002C3F87">
        <w:rPr>
          <w:sz w:val="12"/>
        </w:rPr>
        <w:t>¶</w:t>
      </w:r>
      <w:r w:rsidRPr="002C3F87">
        <w:rPr>
          <w:sz w:val="16"/>
        </w:rPr>
        <w:t xml:space="preserve"> </w:t>
      </w:r>
      <w:r w:rsidRPr="002C3F87">
        <w:rPr>
          <w:rStyle w:val="StyleBoldUnderline"/>
        </w:rPr>
        <w:t>There are two key operative factors that determine whether either condition could lead to conflict</w:t>
      </w:r>
      <w:r w:rsidRPr="002C3F87">
        <w:rPr>
          <w:sz w:val="16"/>
        </w:rPr>
        <w:t xml:space="preserve">. The first is the extent to which either condition can generate socio-political crises that challenge or undermine the prevailing order. The second is the way in which stakeholder actors choose to actually respond to the latter crises. </w:t>
      </w:r>
      <w:r w:rsidRPr="002C3F87">
        <w:rPr>
          <w:rStyle w:val="StyleBoldUnderline"/>
        </w:rPr>
        <w:t xml:space="preserve">To understand these factors accurately requires close attention to the political, economic and ideological </w:t>
      </w:r>
      <w:r w:rsidRPr="002C3F87">
        <w:rPr>
          <w:rStyle w:val="Box"/>
        </w:rPr>
        <w:t>strictures of resource exploitation, consumption and distribution</w:t>
      </w:r>
      <w:r w:rsidRPr="002C3F87">
        <w:rPr>
          <w:sz w:val="16"/>
        </w:rPr>
        <w:t xml:space="preserve"> between different social groups and classes. </w:t>
      </w:r>
      <w:r w:rsidRPr="002C3F87">
        <w:rPr>
          <w:rStyle w:val="Box"/>
          <w:highlight w:val="yellow"/>
        </w:rPr>
        <w:t>Overlooking the systematic causes</w:t>
      </w:r>
      <w:r w:rsidRPr="002C3F87">
        <w:rPr>
          <w:rStyle w:val="StyleBoldUnderline"/>
          <w:highlight w:val="yellow"/>
        </w:rPr>
        <w:t xml:space="preserve"> of</w:t>
      </w:r>
      <w:r w:rsidRPr="002C3F87">
        <w:rPr>
          <w:rStyle w:val="StyleBoldUnderline"/>
        </w:rPr>
        <w:t xml:space="preserve"> social </w:t>
      </w:r>
      <w:r w:rsidRPr="002C3F87">
        <w:rPr>
          <w:rStyle w:val="StyleBoldUnderline"/>
          <w:highlight w:val="yellow"/>
        </w:rPr>
        <w:t>crisis leads to a</w:t>
      </w:r>
      <w:r w:rsidRPr="002C3F87">
        <w:rPr>
          <w:rStyle w:val="StyleBoldUnderline"/>
        </w:rPr>
        <w:t xml:space="preserve"> heightened </w:t>
      </w:r>
      <w:r w:rsidRPr="002C3F87">
        <w:rPr>
          <w:rStyle w:val="StyleBoldUnderline"/>
          <w:highlight w:val="yellow"/>
        </w:rPr>
        <w:t xml:space="preserve">tendency to </w:t>
      </w:r>
      <w:r w:rsidRPr="002C3F87">
        <w:rPr>
          <w:rStyle w:val="Box"/>
          <w:highlight w:val="yellow"/>
        </w:rPr>
        <w:t>problematise</w:t>
      </w:r>
      <w:r w:rsidRPr="002C3F87">
        <w:rPr>
          <w:rStyle w:val="Box"/>
        </w:rPr>
        <w:t xml:space="preserve"> its </w:t>
      </w:r>
      <w:r w:rsidRPr="002C3F87">
        <w:rPr>
          <w:rStyle w:val="Box"/>
          <w:highlight w:val="yellow"/>
        </w:rPr>
        <w:t>symptoms</w:t>
      </w:r>
      <w:r w:rsidRPr="002C3F87">
        <w:rPr>
          <w:rStyle w:val="StyleBoldUnderline"/>
        </w:rPr>
        <w:t>,</w:t>
      </w:r>
      <w:r w:rsidRPr="002C3F87">
        <w:rPr>
          <w:sz w:val="16"/>
        </w:rPr>
        <w:t xml:space="preserve"> in the forms of challenges from particular social groups. </w:t>
      </w:r>
      <w:r w:rsidRPr="002C3F87">
        <w:rPr>
          <w:rStyle w:val="StyleBoldUnderline"/>
        </w:rPr>
        <w:t xml:space="preserve">This can lead to </w:t>
      </w:r>
      <w:r w:rsidRPr="002C3F87">
        <w:rPr>
          <w:rStyle w:val="Emphasis"/>
        </w:rPr>
        <w:t>externalisation of those groups</w:t>
      </w:r>
      <w:r w:rsidRPr="002C3F87">
        <w:rPr>
          <w:rStyle w:val="StyleBoldUnderline"/>
        </w:rPr>
        <w:t xml:space="preserve">, </w:t>
      </w:r>
      <w:r w:rsidRPr="002C3F87">
        <w:rPr>
          <w:rStyle w:val="Emphasis"/>
        </w:rPr>
        <w:t>and</w:t>
      </w:r>
      <w:r w:rsidRPr="002C3F87">
        <w:rPr>
          <w:rStyle w:val="StyleBoldUnderline"/>
        </w:rPr>
        <w:t xml:space="preserve"> the </w:t>
      </w:r>
      <w:r w:rsidRPr="002C3F87">
        <w:rPr>
          <w:rStyle w:val="Box"/>
        </w:rPr>
        <w:t>legitimisation of violence towards them</w:t>
      </w:r>
      <w:r w:rsidRPr="002C3F87">
        <w:rPr>
          <w:rStyle w:val="StyleBoldUnderline"/>
        </w:rPr>
        <w:t>.</w:t>
      </w:r>
      <w:r w:rsidRPr="002C3F87">
        <w:rPr>
          <w:rStyle w:val="StyleBoldUnderline"/>
          <w:sz w:val="12"/>
        </w:rPr>
        <w:t>¶</w:t>
      </w:r>
      <w:r w:rsidRPr="002C3F87">
        <w:rPr>
          <w:rStyle w:val="StyleBoldUnderline"/>
        </w:rPr>
        <w:t xml:space="preserve"> Ultimately, this systems approach to global crises strongly suggests that conventional </w:t>
      </w:r>
      <w:r w:rsidRPr="002C3F87">
        <w:rPr>
          <w:rStyle w:val="Box"/>
          <w:highlight w:val="yellow"/>
        </w:rPr>
        <w:t xml:space="preserve">policy 'reform' is </w:t>
      </w:r>
      <w:r w:rsidRPr="002C3F87">
        <w:rPr>
          <w:rStyle w:val="Box"/>
        </w:rPr>
        <w:t xml:space="preserve">woefully </w:t>
      </w:r>
      <w:r w:rsidRPr="002C3F87">
        <w:rPr>
          <w:rStyle w:val="Box"/>
          <w:highlight w:val="yellow"/>
        </w:rPr>
        <w:t>inadequate</w:t>
      </w:r>
      <w:r w:rsidRPr="002C3F87">
        <w:rPr>
          <w:rStyle w:val="StyleBoldUnderline"/>
        </w:rPr>
        <w:t>. Global warming and energy depletion are manifestations of a civilisation which is in overshoot</w:t>
      </w:r>
      <w:r w:rsidRPr="002C3F87">
        <w:rPr>
          <w:sz w:val="16"/>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2C3F87">
        <w:rPr>
          <w:rStyle w:val="StyleBoldUnderline"/>
        </w:rPr>
        <w:t>This calls for a process of wholesale civilisational transition to adapt to the inevitable arrival of the post-carbon era through social, political and economic transformation.</w:t>
      </w:r>
      <w:r w:rsidRPr="002C3F87">
        <w:rPr>
          <w:rStyle w:val="StyleBoldUnderline"/>
          <w:sz w:val="12"/>
        </w:rPr>
        <w:t>¶</w:t>
      </w:r>
      <w:r w:rsidRPr="002C3F87">
        <w:rPr>
          <w:rStyle w:val="StyleBoldUnderline"/>
        </w:rPr>
        <w:t xml:space="preserve"> Yet </w:t>
      </w:r>
      <w:r w:rsidRPr="002C3F87">
        <w:rPr>
          <w:rStyle w:val="StyleBoldUnderline"/>
          <w:highlight w:val="yellow"/>
        </w:rPr>
        <w:t>conventional</w:t>
      </w:r>
      <w:r w:rsidRPr="002C3F87">
        <w:rPr>
          <w:rStyle w:val="StyleBoldUnderline"/>
        </w:rPr>
        <w:t xml:space="preserve"> theoretical and </w:t>
      </w:r>
      <w:r w:rsidRPr="002C3F87">
        <w:rPr>
          <w:rStyle w:val="StyleBoldUnderline"/>
          <w:highlight w:val="yellow"/>
        </w:rPr>
        <w:t>policy approaches fail to</w:t>
      </w:r>
      <w:r w:rsidRPr="002C3F87">
        <w:rPr>
          <w:rStyle w:val="StyleBoldUnderline"/>
        </w:rPr>
        <w:t xml:space="preserve"> (1) fully engage with the gravity of research in the natural sciences and (2) </w:t>
      </w:r>
      <w:r w:rsidRPr="002C3F87">
        <w:rPr>
          <w:rStyle w:val="Emphasis"/>
          <w:highlight w:val="yellow"/>
        </w:rPr>
        <w:t xml:space="preserve">translate </w:t>
      </w:r>
      <w:r w:rsidRPr="002C3F87">
        <w:rPr>
          <w:rStyle w:val="Emphasis"/>
        </w:rPr>
        <w:t xml:space="preserve">the social science </w:t>
      </w:r>
      <w:r w:rsidRPr="002C3F87">
        <w:rPr>
          <w:rStyle w:val="Emphasis"/>
          <w:highlight w:val="yellow"/>
        </w:rPr>
        <w:t>implications</w:t>
      </w:r>
      <w:r w:rsidRPr="002C3F87">
        <w:rPr>
          <w:rStyle w:val="StyleBoldUnderline"/>
        </w:rPr>
        <w:t xml:space="preserve"> of this research </w:t>
      </w:r>
      <w:r w:rsidRPr="002C3F87">
        <w:rPr>
          <w:rStyle w:val="StyleBoldUnderline"/>
          <w:highlight w:val="yellow"/>
        </w:rPr>
        <w:t xml:space="preserve">in </w:t>
      </w:r>
      <w:r w:rsidRPr="002C3F87">
        <w:rPr>
          <w:rStyle w:val="StyleBoldUnderline"/>
        </w:rPr>
        <w:t xml:space="preserve">terms of the </w:t>
      </w:r>
      <w:r w:rsidRPr="002C3F87">
        <w:rPr>
          <w:rStyle w:val="StyleBoldUnderline"/>
          <w:highlight w:val="yellow"/>
        </w:rPr>
        <w:t>embeddedness of</w:t>
      </w:r>
      <w:r w:rsidRPr="002C3F87">
        <w:rPr>
          <w:rStyle w:val="StyleBoldUnderline"/>
        </w:rPr>
        <w:t xml:space="preserve"> human social systems in natural </w:t>
      </w:r>
      <w:r w:rsidRPr="002C3F87">
        <w:rPr>
          <w:rStyle w:val="StyleBoldUnderline"/>
          <w:highlight w:val="yellow"/>
        </w:rPr>
        <w:t>systems</w:t>
      </w:r>
      <w:r w:rsidRPr="002C3F87">
        <w:rPr>
          <w:sz w:val="16"/>
        </w:rPr>
        <w:t xml:space="preserve">. Hence, </w:t>
      </w:r>
      <w:r w:rsidRPr="002C3F87">
        <w:rPr>
          <w:rStyle w:val="Emphasis"/>
          <w:highlight w:val="yellow"/>
        </w:rPr>
        <w:t xml:space="preserve">lacking capacity for </w:t>
      </w:r>
      <w:r w:rsidRPr="002C3F87">
        <w:rPr>
          <w:rStyle w:val="Box"/>
          <w:highlight w:val="yellow"/>
        </w:rPr>
        <w:t>epistemological self-reflection</w:t>
      </w:r>
      <w:r w:rsidRPr="002C3F87">
        <w:rPr>
          <w:sz w:val="16"/>
        </w:rPr>
        <w:t xml:space="preserve"> and inhibiting the transformative responses urgently required, </w:t>
      </w:r>
      <w:r w:rsidRPr="002C3F87">
        <w:rPr>
          <w:rStyle w:val="Box"/>
        </w:rPr>
        <w:t>they reify and normalise mass violence against diverse 'Others'</w:t>
      </w:r>
      <w:r w:rsidRPr="002C3F87">
        <w:rPr>
          <w:sz w:val="16"/>
        </w:rPr>
        <w:t xml:space="preserve">, newly </w:t>
      </w:r>
      <w:r w:rsidRPr="002C3F87">
        <w:rPr>
          <w:rStyle w:val="Box"/>
        </w:rPr>
        <w:t>constructed as traditional security threats</w:t>
      </w:r>
      <w:r w:rsidRPr="002C3F87">
        <w:rPr>
          <w:sz w:val="16"/>
        </w:rPr>
        <w:t xml:space="preserve"> enormously </w:t>
      </w:r>
      <w:r w:rsidRPr="002C3F87">
        <w:rPr>
          <w:rStyle w:val="StyleBoldUnderline"/>
        </w:rPr>
        <w:t xml:space="preserve">amplified by global crises - a process that guarantees the intensification and globalisation of insecurity on the road to </w:t>
      </w:r>
      <w:r w:rsidRPr="002C3F87">
        <w:rPr>
          <w:rStyle w:val="Box"/>
        </w:rPr>
        <w:t>ecological, energy and economic catastrophe</w:t>
      </w:r>
      <w:r w:rsidRPr="002C3F87">
        <w:rPr>
          <w:sz w:val="16"/>
          <w:highlight w:val="yellow"/>
        </w:rPr>
        <w:t xml:space="preserve">. </w:t>
      </w:r>
      <w:r w:rsidRPr="002C3F87">
        <w:rPr>
          <w:rStyle w:val="StyleBoldUnderline"/>
          <w:highlight w:val="yellow"/>
        </w:rPr>
        <w:t>Such an outcome</w:t>
      </w:r>
      <w:r w:rsidRPr="002C3F87">
        <w:rPr>
          <w:rStyle w:val="StyleBoldUnderline"/>
        </w:rPr>
        <w:t xml:space="preserve">, of course, </w:t>
      </w:r>
      <w:r w:rsidRPr="002C3F87">
        <w:rPr>
          <w:rStyle w:val="StyleBoldUnderline"/>
          <w:highlight w:val="yellow"/>
        </w:rPr>
        <w:t xml:space="preserve">is </w:t>
      </w:r>
      <w:r w:rsidRPr="002C3F87">
        <w:rPr>
          <w:rStyle w:val="Box"/>
          <w:highlight w:val="yellow"/>
        </w:rPr>
        <w:t>not inevitable</w:t>
      </w:r>
      <w:r w:rsidRPr="002C3F87">
        <w:rPr>
          <w:sz w:val="16"/>
        </w:rPr>
        <w:t xml:space="preserve">, but </w:t>
      </w:r>
      <w:r w:rsidRPr="002C3F87">
        <w:rPr>
          <w:rStyle w:val="StyleBoldUnderline"/>
        </w:rPr>
        <w:t xml:space="preserve">extensive </w:t>
      </w:r>
      <w:r w:rsidRPr="002C3F87">
        <w:rPr>
          <w:rStyle w:val="StyleBoldUnderline"/>
          <w:highlight w:val="yellow"/>
        </w:rPr>
        <w:t>new</w:t>
      </w:r>
      <w:r w:rsidRPr="002C3F87">
        <w:rPr>
          <w:rStyle w:val="StyleBoldUnderline"/>
        </w:rPr>
        <w:t xml:space="preserve"> transdisciplinary </w:t>
      </w:r>
      <w:r w:rsidRPr="002C3F87">
        <w:rPr>
          <w:rStyle w:val="StyleBoldUnderline"/>
          <w:highlight w:val="yellow"/>
        </w:rPr>
        <w:t>research</w:t>
      </w:r>
      <w:r w:rsidRPr="002C3F87">
        <w:rPr>
          <w:rStyle w:val="StyleBoldUnderline"/>
        </w:rPr>
        <w:t xml:space="preserve"> in IR</w:t>
      </w:r>
      <w:r w:rsidRPr="002C3F87">
        <w:rPr>
          <w:sz w:val="16"/>
        </w:rPr>
        <w:t xml:space="preserve"> and the wider social sciences - drawing on and integrating human and critical security studies, political ecology, historical sociology and historical materialism, while engaging directly with developments in the natural sciences - </w:t>
      </w:r>
      <w:r w:rsidRPr="002C3F87">
        <w:rPr>
          <w:rStyle w:val="StyleBoldUnderline"/>
          <w:highlight w:val="yellow"/>
        </w:rPr>
        <w:t xml:space="preserve">is </w:t>
      </w:r>
      <w:r w:rsidRPr="002C3F87">
        <w:rPr>
          <w:rStyle w:val="StyleBoldUnderline"/>
        </w:rPr>
        <w:t xml:space="preserve">urgently </w:t>
      </w:r>
      <w:r w:rsidRPr="002C3F87">
        <w:rPr>
          <w:rStyle w:val="StyleBoldUnderline"/>
          <w:highlight w:val="yellow"/>
        </w:rPr>
        <w:t>required to develop</w:t>
      </w:r>
      <w:r w:rsidRPr="002C3F87">
        <w:rPr>
          <w:rStyle w:val="StyleBoldUnderline"/>
        </w:rPr>
        <w:t xml:space="preserve"> coherent conceptual </w:t>
      </w:r>
      <w:r w:rsidRPr="002C3F87">
        <w:rPr>
          <w:rStyle w:val="StyleBoldUnderline"/>
          <w:highlight w:val="yellow"/>
        </w:rPr>
        <w:t xml:space="preserve">frameworks which could </w:t>
      </w:r>
      <w:r w:rsidRPr="002C3F87">
        <w:rPr>
          <w:rStyle w:val="Box"/>
          <w:highlight w:val="yellow"/>
        </w:rPr>
        <w:t xml:space="preserve">inform more </w:t>
      </w:r>
      <w:r w:rsidRPr="002C3F87">
        <w:rPr>
          <w:rStyle w:val="Box"/>
        </w:rPr>
        <w:t xml:space="preserve">sober, </w:t>
      </w:r>
      <w:r w:rsidRPr="002C3F87">
        <w:rPr>
          <w:rStyle w:val="Box"/>
          <w:highlight w:val="yellow"/>
        </w:rPr>
        <w:t>effective</w:t>
      </w:r>
      <w:r w:rsidRPr="002C3F87">
        <w:rPr>
          <w:rStyle w:val="Box"/>
        </w:rPr>
        <w:t xml:space="preserve">, and joined-up </w:t>
      </w:r>
      <w:r w:rsidRPr="002C3F87">
        <w:rPr>
          <w:rStyle w:val="Box"/>
          <w:highlight w:val="yellow"/>
        </w:rPr>
        <w:t>policy-making</w:t>
      </w:r>
      <w:r w:rsidRPr="002C3F87">
        <w:rPr>
          <w:rStyle w:val="Box"/>
        </w:rPr>
        <w:t xml:space="preserve"> on these issues.</w:t>
      </w:r>
    </w:p>
    <w:p w:rsidR="007A3BCF" w:rsidRDefault="007A3BCF" w:rsidP="007A3BCF"/>
    <w:p w:rsidR="007A3BCF" w:rsidRDefault="007A3BCF" w:rsidP="007A3BCF">
      <w:pPr>
        <w:pStyle w:val="Heading2"/>
      </w:pPr>
      <w:r>
        <w:t>Norms</w:t>
      </w:r>
    </w:p>
    <w:p w:rsidR="007A3BCF" w:rsidRDefault="007A3BCF" w:rsidP="007A3BCF">
      <w:pPr>
        <w:pStyle w:val="Heading4"/>
      </w:pPr>
      <w:r>
        <w:t xml:space="preserve">No solvency-- Gertz just talks about </w:t>
      </w:r>
      <w:r w:rsidRPr="00211C0F">
        <w:rPr>
          <w:i/>
        </w:rPr>
        <w:t>surveillance</w:t>
      </w:r>
      <w:r>
        <w:t xml:space="preserve"> drones in Asia aff doesn’t change surveillance norms </w:t>
      </w:r>
    </w:p>
    <w:p w:rsidR="007A3BCF" w:rsidRDefault="007A3BCF" w:rsidP="007A3BCF">
      <w:pPr>
        <w:pStyle w:val="Heading4"/>
      </w:pPr>
      <w:r>
        <w:t>China won’t use drones to resolve territorial disputes – fears international backlash and creating a precedent for U.S. strikes in the area</w:t>
      </w:r>
    </w:p>
    <w:p w:rsidR="007A3BCF" w:rsidRDefault="007A3BCF" w:rsidP="007A3BCF">
      <w:r>
        <w:rPr>
          <w:rStyle w:val="StyleStyleBold12pt"/>
        </w:rPr>
        <w:t>Erickson</w:t>
      </w:r>
      <w:r>
        <w:t xml:space="preserve">, associate professor at the Naval War College and Associate in Research at Harvard University's Fairbank Centre, </w:t>
      </w:r>
      <w:r>
        <w:rPr>
          <w:rStyle w:val="StyleStyleBold12pt"/>
        </w:rPr>
        <w:t>and Strange</w:t>
      </w:r>
      <w:r>
        <w:t xml:space="preserve">, researcher at the Naval War College's China Maritime Studies Institute and graduate student at Zhejiang University, </w:t>
      </w:r>
      <w:r>
        <w:rPr>
          <w:rStyle w:val="StyleStyleBold12pt"/>
        </w:rPr>
        <w:t>5-29</w:t>
      </w:r>
      <w:r>
        <w:t xml:space="preserve">-13 </w:t>
      </w:r>
      <w:r>
        <w:rPr>
          <w:sz w:val="16"/>
        </w:rPr>
        <w:t>(Andrew and Austin, China has drones. Now how will it use them? Foreign Affairs, McClatchy-Tribune, 29 May 2013, http://www.nationmultimedia.com/opinion/China-has-drones-Now-how-will-it-use-them-30207095.html, da 8-3-13) PC</w:t>
      </w:r>
    </w:p>
    <w:p w:rsidR="007A3BCF" w:rsidRDefault="007A3BCF" w:rsidP="007A3BCF">
      <w:pPr>
        <w:rPr>
          <w:sz w:val="16"/>
        </w:rPr>
      </w:pPr>
      <w:r>
        <w:rPr>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884DEB">
        <w:rPr>
          <w:rStyle w:val="StyleBoldUnderline"/>
        </w:rPr>
        <w:t xml:space="preserve">An </w:t>
      </w:r>
      <w:r w:rsidRPr="00884DEB">
        <w:rPr>
          <w:sz w:val="16"/>
        </w:rPr>
        <w:t xml:space="preserve">even more </w:t>
      </w:r>
      <w:r w:rsidRPr="00884DEB">
        <w:rPr>
          <w:rStyle w:val="StyleBoldUnderline"/>
        </w:rPr>
        <w:t>alarming prospect is that unmanned aircraft will be acquired and deployed by authoritarian regimes, with fewer checks on their use of lethal force</w:t>
      </w:r>
      <w:r w:rsidRPr="00884DEB">
        <w:rPr>
          <w:sz w:val="16"/>
        </w:rPr>
        <w:t>.</w:t>
      </w:r>
      <w:r w:rsidRPr="00884DEB">
        <w:rPr>
          <w:sz w:val="12"/>
        </w:rPr>
        <w:t>¶</w:t>
      </w:r>
      <w:r w:rsidRPr="00884DEB">
        <w:rPr>
          <w:sz w:val="16"/>
        </w:rPr>
        <w:t xml:space="preserve"> Those worried about exactly that tend to point their fingers at China</w:t>
      </w:r>
      <w:r>
        <w:rPr>
          <w:sz w:val="16"/>
        </w:rPr>
        <w:t>.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Pr>
          <w:sz w:val="12"/>
        </w:rPr>
        <w:t>¶</w:t>
      </w:r>
      <w:r>
        <w:rPr>
          <w:sz w:val="16"/>
        </w:rPr>
        <w:t xml:space="preserve"> Indeed, </w:t>
      </w:r>
      <w:r w:rsidRPr="004F761A">
        <w:rPr>
          <w:rStyle w:val="StyleBoldUnderline"/>
          <w:highlight w:val="cyan"/>
        </w:rPr>
        <w:t xml:space="preserve">the time to fret </w:t>
      </w:r>
      <w:r>
        <w:rPr>
          <w:rStyle w:val="StyleBoldUnderline"/>
        </w:rPr>
        <w:t xml:space="preserve">about </w:t>
      </w:r>
      <w:r w:rsidRPr="004F761A">
        <w:rPr>
          <w:rStyle w:val="StyleBoldUnderline"/>
          <w:highlight w:val="cyan"/>
        </w:rPr>
        <w:t xml:space="preserve">when China </w:t>
      </w:r>
      <w:r w:rsidRPr="00884DEB">
        <w:rPr>
          <w:rStyle w:val="StyleBoldUnderline"/>
        </w:rPr>
        <w:t>and</w:t>
      </w:r>
      <w:r>
        <w:rPr>
          <w:rStyle w:val="StyleBoldUnderline"/>
        </w:rPr>
        <w:t xml:space="preserve"> other authoritarian countries </w:t>
      </w:r>
      <w:r w:rsidRPr="00884DEB">
        <w:rPr>
          <w:rStyle w:val="StyleBoldUnderline"/>
          <w:highlight w:val="yellow"/>
        </w:rPr>
        <w:t xml:space="preserve">will </w:t>
      </w:r>
      <w:r w:rsidRPr="004F761A">
        <w:rPr>
          <w:rStyle w:val="StyleBoldUnderline"/>
          <w:highlight w:val="cyan"/>
        </w:rPr>
        <w:t>acquire drones is over: they have them</w:t>
      </w:r>
      <w:r w:rsidRPr="00884DEB">
        <w:rPr>
          <w:rStyle w:val="StyleBoldUnderline"/>
          <w:highlight w:val="yellow"/>
        </w:rPr>
        <w:t>.</w:t>
      </w:r>
      <w:r>
        <w:rPr>
          <w:rStyle w:val="StyleBoldUnderline"/>
        </w:rPr>
        <w:t xml:space="preserve"> The question now is when and how they will use them</w:t>
      </w:r>
      <w:r>
        <w:rPr>
          <w:sz w:val="16"/>
        </w:rPr>
        <w:t xml:space="preserve">. But as with its other, less exotic military capabilities, Beijing has cleared only a technological hurdle - and </w:t>
      </w:r>
      <w:r w:rsidRPr="004F761A">
        <w:rPr>
          <w:rStyle w:val="StyleBoldUnderline"/>
          <w:highlight w:val="cyan"/>
        </w:rPr>
        <w:t xml:space="preserve">its behaviour will </w:t>
      </w:r>
      <w:r>
        <w:rPr>
          <w:rStyle w:val="StyleBoldUnderline"/>
        </w:rPr>
        <w:t xml:space="preserve">continue to </w:t>
      </w:r>
      <w:r w:rsidRPr="004F761A">
        <w:rPr>
          <w:rStyle w:val="StyleBoldUnderline"/>
          <w:highlight w:val="cyan"/>
        </w:rPr>
        <w:t>be constrained by politics</w:t>
      </w:r>
      <w:r>
        <w:rPr>
          <w:sz w:val="16"/>
        </w:rPr>
        <w:t>.</w:t>
      </w:r>
      <w:r>
        <w:rPr>
          <w:sz w:val="12"/>
        </w:rPr>
        <w:t>¶</w:t>
      </w:r>
      <w:r>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Pr>
          <w:sz w:val="12"/>
        </w:rPr>
        <w:t>¶</w:t>
      </w:r>
      <w:r>
        <w:rPr>
          <w:sz w:val="16"/>
        </w:rPr>
        <w:t xml:space="preserve"> </w:t>
      </w:r>
      <w:r w:rsidRPr="0008533D">
        <w:rPr>
          <w:rStyle w:val="StyleBoldUnderline"/>
        </w:rPr>
        <w:t>Beijing</w:t>
      </w:r>
      <w:r>
        <w:rPr>
          <w:sz w:val="16"/>
        </w:rPr>
        <w:t xml:space="preserve">, however, </w:t>
      </w:r>
      <w:r w:rsidRPr="0008533D">
        <w:rPr>
          <w:rStyle w:val="StyleBoldUnderline"/>
        </w:rPr>
        <w:t>is unlikely to use its drones lightly</w:t>
      </w:r>
      <w:r>
        <w:rPr>
          <w:rStyle w:val="StyleBoldUnderline"/>
        </w:rPr>
        <w:t xml:space="preserve">. </w:t>
      </w:r>
      <w:r w:rsidRPr="004F761A">
        <w:rPr>
          <w:rStyle w:val="StyleBoldUnderline"/>
          <w:highlight w:val="cyan"/>
        </w:rPr>
        <w:t xml:space="preserve">It </w:t>
      </w:r>
      <w:r w:rsidRPr="0008533D">
        <w:rPr>
          <w:rStyle w:val="StyleBoldUnderline"/>
        </w:rPr>
        <w:t xml:space="preserve">already </w:t>
      </w:r>
      <w:r w:rsidRPr="004F761A">
        <w:rPr>
          <w:rStyle w:val="StyleBoldUnderline"/>
          <w:highlight w:val="cyan"/>
        </w:rPr>
        <w:t xml:space="preserve">faces </w:t>
      </w:r>
      <w:r w:rsidRPr="00884DEB">
        <w:rPr>
          <w:rStyle w:val="StyleBoldUnderline"/>
          <w:highlight w:val="yellow"/>
        </w:rPr>
        <w:t xml:space="preserve">tremendous </w:t>
      </w:r>
      <w:r w:rsidRPr="004F761A">
        <w:rPr>
          <w:rStyle w:val="StyleBoldUnderline"/>
          <w:highlight w:val="cyan"/>
        </w:rPr>
        <w:t>criticism from</w:t>
      </w:r>
      <w:r w:rsidRPr="00884DEB">
        <w:rPr>
          <w:rStyle w:val="StyleBoldUnderline"/>
          <w:highlight w:val="yellow"/>
        </w:rPr>
        <w:t xml:space="preserve"> </w:t>
      </w:r>
      <w:r w:rsidRPr="00884DEB">
        <w:rPr>
          <w:rStyle w:val="StyleBoldUnderline"/>
        </w:rPr>
        <w:t xml:space="preserve">much of </w:t>
      </w:r>
      <w:r w:rsidRPr="004F761A">
        <w:rPr>
          <w:rStyle w:val="StyleBoldUnderline"/>
          <w:highlight w:val="cyan"/>
        </w:rPr>
        <w:t xml:space="preserve">the international community for its </w:t>
      </w:r>
      <w:r w:rsidRPr="00884DEB">
        <w:rPr>
          <w:rStyle w:val="StyleBoldUnderline"/>
        </w:rPr>
        <w:t xml:space="preserve">perceived </w:t>
      </w:r>
      <w:r w:rsidRPr="004F761A">
        <w:rPr>
          <w:rStyle w:val="StyleBoldUnderline"/>
          <w:highlight w:val="cyan"/>
        </w:rPr>
        <w:t xml:space="preserve">brazenness in </w:t>
      </w:r>
      <w:r w:rsidRPr="00884DEB">
        <w:rPr>
          <w:sz w:val="16"/>
        </w:rPr>
        <w:t>continental and maritime</w:t>
      </w:r>
      <w:r>
        <w:rPr>
          <w:sz w:val="16"/>
        </w:rPr>
        <w:t xml:space="preserve"> sovereignty </w:t>
      </w:r>
      <w:r w:rsidRPr="004F761A">
        <w:rPr>
          <w:rStyle w:val="StyleBoldUnderline"/>
          <w:highlight w:val="cyan"/>
        </w:rPr>
        <w:t>disputes</w:t>
      </w:r>
      <w:r>
        <w:rPr>
          <w:rStyle w:val="StyleBoldUnderline"/>
        </w:rPr>
        <w:t xml:space="preserve">. </w:t>
      </w:r>
      <w:r w:rsidRPr="00884DEB">
        <w:rPr>
          <w:rStyle w:val="StyleBoldUnderline"/>
          <w:highlight w:val="yellow"/>
        </w:rPr>
        <w:t>With</w:t>
      </w:r>
      <w:r>
        <w:rPr>
          <w:rStyle w:val="StyleBoldUnderline"/>
        </w:rPr>
        <w:t xml:space="preserve"> its </w:t>
      </w:r>
      <w:r w:rsidRPr="00884DEB">
        <w:rPr>
          <w:rStyle w:val="StyleBoldUnderline"/>
          <w:highlight w:val="yellow"/>
        </w:rPr>
        <w:t>leaders attempting to allay notions</w:t>
      </w:r>
      <w:r>
        <w:rPr>
          <w:rStyle w:val="StyleBoldUnderline"/>
        </w:rPr>
        <w:t xml:space="preserve"> </w:t>
      </w:r>
      <w:r w:rsidRPr="00884DEB">
        <w:rPr>
          <w:rStyle w:val="StyleBoldUnderline"/>
          <w:highlight w:val="yellow"/>
        </w:rPr>
        <w:t>that China's rise poses</w:t>
      </w:r>
      <w:r>
        <w:rPr>
          <w:rStyle w:val="StyleBoldUnderline"/>
        </w:rPr>
        <w:t xml:space="preserve"> </w:t>
      </w:r>
      <w:r w:rsidRPr="00884DEB">
        <w:rPr>
          <w:rStyle w:val="StyleBoldUnderline"/>
          <w:highlight w:val="yellow"/>
        </w:rPr>
        <w:t>a threat</w:t>
      </w:r>
      <w:r>
        <w:rPr>
          <w:rStyle w:val="StyleBoldUnderline"/>
        </w:rPr>
        <w:t xml:space="preserve"> to the region, </w:t>
      </w:r>
      <w:r w:rsidRPr="004F761A">
        <w:rPr>
          <w:rStyle w:val="StyleBoldUnderline"/>
          <w:highlight w:val="cyan"/>
        </w:rPr>
        <w:t xml:space="preserve">injecting drones </w:t>
      </w:r>
      <w:r>
        <w:rPr>
          <w:sz w:val="16"/>
        </w:rPr>
        <w:t xml:space="preserve">conspicuously </w:t>
      </w:r>
      <w:r>
        <w:rPr>
          <w:rStyle w:val="StyleBoldUnderline"/>
        </w:rPr>
        <w:t xml:space="preserve">into these disputes would </w:t>
      </w:r>
      <w:r w:rsidRPr="004F761A">
        <w:rPr>
          <w:rStyle w:val="StyleBoldUnderline"/>
          <w:highlight w:val="cyan"/>
        </w:rPr>
        <w:t xml:space="preserve">prove counterproductive. China </w:t>
      </w:r>
      <w:r>
        <w:rPr>
          <w:rStyle w:val="StyleBoldUnderline"/>
        </w:rPr>
        <w:t xml:space="preserve">also </w:t>
      </w:r>
      <w:r w:rsidRPr="004F761A">
        <w:rPr>
          <w:rStyle w:val="StyleBoldUnderline"/>
          <w:highlight w:val="cyan"/>
        </w:rPr>
        <w:t xml:space="preserve">fears setting a precedent </w:t>
      </w:r>
      <w:r w:rsidRPr="00884DEB">
        <w:rPr>
          <w:rStyle w:val="StyleBoldUnderline"/>
          <w:highlight w:val="yellow"/>
        </w:rPr>
        <w:t xml:space="preserve">for the use of drones </w:t>
      </w:r>
      <w:r w:rsidRPr="004F761A">
        <w:rPr>
          <w:rStyle w:val="StyleBoldUnderline"/>
          <w:highlight w:val="cyan"/>
        </w:rPr>
        <w:t xml:space="preserve">in East Asian hotspots that the </w:t>
      </w:r>
      <w:r w:rsidRPr="004F761A">
        <w:rPr>
          <w:rStyle w:val="Emphasis"/>
          <w:highlight w:val="cyan"/>
        </w:rPr>
        <w:t>U</w:t>
      </w:r>
      <w:r>
        <w:rPr>
          <w:sz w:val="16"/>
        </w:rPr>
        <w:t xml:space="preserve">nited </w:t>
      </w:r>
      <w:r w:rsidRPr="004F761A">
        <w:rPr>
          <w:rStyle w:val="Emphasis"/>
          <w:highlight w:val="cyan"/>
        </w:rPr>
        <w:t>S</w:t>
      </w:r>
      <w:r>
        <w:rPr>
          <w:sz w:val="16"/>
        </w:rPr>
        <w:t xml:space="preserve">tates </w:t>
      </w:r>
      <w:r w:rsidRPr="004F761A">
        <w:rPr>
          <w:rStyle w:val="StyleBoldUnderline"/>
          <w:highlight w:val="cyan"/>
        </w:rPr>
        <w:t xml:space="preserve">could </w:t>
      </w:r>
      <w:r>
        <w:rPr>
          <w:sz w:val="16"/>
        </w:rPr>
        <w:t xml:space="preserve">eventually </w:t>
      </w:r>
      <w:r w:rsidRPr="004F761A">
        <w:rPr>
          <w:rStyle w:val="StyleBoldUnderline"/>
          <w:highlight w:val="cyan"/>
        </w:rPr>
        <w:t>exploit</w:t>
      </w:r>
      <w:r>
        <w:rPr>
          <w:sz w:val="16"/>
        </w:rPr>
        <w:t xml:space="preserve">. For now, </w:t>
      </w:r>
      <w:r w:rsidRPr="004F761A">
        <w:rPr>
          <w:rStyle w:val="StyleBoldUnderline"/>
          <w:highlight w:val="cyan"/>
        </w:rPr>
        <w:t xml:space="preserve">Beijing </w:t>
      </w:r>
      <w:r>
        <w:rPr>
          <w:rStyle w:val="StyleBoldUnderline"/>
        </w:rPr>
        <w:t xml:space="preserve">is showing that it </w:t>
      </w:r>
      <w:r w:rsidRPr="004F761A">
        <w:rPr>
          <w:rStyle w:val="StyleBoldUnderline"/>
          <w:highlight w:val="cyan"/>
        </w:rPr>
        <w:t xml:space="preserve">understands these risks, and </w:t>
      </w:r>
      <w:r>
        <w:rPr>
          <w:sz w:val="16"/>
        </w:rPr>
        <w:t xml:space="preserve">to date it </w:t>
      </w:r>
      <w:r w:rsidRPr="004F761A">
        <w:rPr>
          <w:rStyle w:val="StyleBoldUnderline"/>
          <w:highlight w:val="cyan"/>
        </w:rPr>
        <w:t xml:space="preserve">has limited its use of drones </w:t>
      </w:r>
      <w:r>
        <w:rPr>
          <w:rStyle w:val="StyleBoldUnderline"/>
        </w:rPr>
        <w:t xml:space="preserve">in these areas </w:t>
      </w:r>
      <w:r w:rsidRPr="00884DEB">
        <w:rPr>
          <w:rStyle w:val="StyleBoldUnderline"/>
          <w:highlight w:val="yellow"/>
        </w:rPr>
        <w:t>to surveillance</w:t>
      </w:r>
      <w:r>
        <w:rPr>
          <w:rStyle w:val="StyleBoldUnderline"/>
        </w:rPr>
        <w:t xml:space="preserve">, </w:t>
      </w:r>
      <w:r>
        <w:rPr>
          <w:sz w:val="16"/>
        </w:rPr>
        <w:t>according to recent public statements from China's Defence Ministry.</w:t>
      </w:r>
    </w:p>
    <w:p w:rsidR="007A3BCF" w:rsidRDefault="007A3BCF" w:rsidP="007A3BCF"/>
    <w:p w:rsidR="007A3BCF" w:rsidRPr="003D5D29" w:rsidRDefault="007A3BCF" w:rsidP="007A3BCF">
      <w:pPr>
        <w:keepNext/>
        <w:keepLines/>
        <w:spacing w:before="200"/>
        <w:outlineLvl w:val="3"/>
        <w:rPr>
          <w:rFonts w:eastAsiaTheme="majorEastAsia" w:cstheme="majorBidi"/>
          <w:iCs/>
          <w:sz w:val="26"/>
        </w:rPr>
      </w:pPr>
      <w:r w:rsidRPr="003D5D29">
        <w:rPr>
          <w:rFonts w:eastAsiaTheme="majorEastAsia" w:cstheme="majorBidi"/>
          <w:b/>
          <w:bCs/>
          <w:iCs/>
          <w:sz w:val="26"/>
        </w:rPr>
        <w:t xml:space="preserve">US won’t change international opinion </w:t>
      </w:r>
    </w:p>
    <w:p w:rsidR="007A3BCF" w:rsidRPr="003D5D29" w:rsidRDefault="007A3BCF" w:rsidP="007A3BCF">
      <w:pPr>
        <w:rPr>
          <w:sz w:val="16"/>
        </w:rPr>
      </w:pPr>
      <w:r w:rsidRPr="003D5D29">
        <w:rPr>
          <w:b/>
          <w:bCs/>
          <w:sz w:val="26"/>
          <w:highlight w:val="green"/>
        </w:rPr>
        <w:t>Anderson 10</w:t>
      </w:r>
      <w:r w:rsidRPr="003D5D29">
        <w:rPr>
          <w:sz w:val="16"/>
        </w:rPr>
        <w:t xml:space="preserve"> (Kenneth Anderson is a law professor at Washington College of Law, American University, a research fellow of the Hoover Institution at Stanford University and a Non-Resident Visiting Fellow at the Brookings Institution, April 10</w:t>
      </w:r>
      <w:r w:rsidRPr="003D5D29">
        <w:rPr>
          <w:sz w:val="16"/>
          <w:vertAlign w:val="superscript"/>
        </w:rPr>
        <w:t>th</w:t>
      </w:r>
      <w:r w:rsidRPr="003D5D29">
        <w:rPr>
          <w:sz w:val="16"/>
        </w:rPr>
        <w:t xml:space="preserve"> 2010, “Acquiring UAV Technology”, http://www.volokh.com/2010/04/09/acquiring-uav-technology/, AB) </w:t>
      </w:r>
    </w:p>
    <w:p w:rsidR="007A3BCF" w:rsidRPr="003D5D29" w:rsidRDefault="007A3BCF" w:rsidP="007A3BCF">
      <w:pPr>
        <w:rPr>
          <w:sz w:val="16"/>
        </w:rPr>
      </w:pPr>
    </w:p>
    <w:p w:rsidR="007A3BCF" w:rsidRPr="003D5D29" w:rsidRDefault="007A3BCF" w:rsidP="007A3BCF">
      <w:pPr>
        <w:rPr>
          <w:sz w:val="14"/>
        </w:rPr>
      </w:pPr>
      <w:r w:rsidRPr="003D5D29">
        <w:rPr>
          <w:sz w:val="14"/>
        </w:rPr>
        <w:t xml:space="preserve">I’ve noticed a number of posts and comments around the blogosphere on the spread of UAV technology. Which indeed is happening; </w:t>
      </w:r>
      <w:r w:rsidRPr="003D5D29">
        <w:rPr>
          <w:b/>
          <w:bCs/>
          <w:u w:val="single"/>
        </w:rPr>
        <w:t xml:space="preserve">many states are </w:t>
      </w:r>
      <w:r w:rsidRPr="003D5D29">
        <w:rPr>
          <w:b/>
          <w:iCs/>
          <w:u w:val="single"/>
          <w:bdr w:val="single" w:sz="18" w:space="0" w:color="auto"/>
        </w:rPr>
        <w:t>developing and deploying</w:t>
      </w:r>
      <w:r w:rsidRPr="003D5D29">
        <w:rPr>
          <w:b/>
          <w:bCs/>
          <w:u w:val="single"/>
        </w:rPr>
        <w:t xml:space="preserve"> UAVs of various kinds</w:t>
      </w:r>
      <w:r w:rsidRPr="003D5D29">
        <w:rPr>
          <w:sz w:val="14"/>
        </w:rPr>
        <w:t xml:space="preserve">. The WCL National Security Law Brief blog, for example, notes that India is now acquiring weaponized UAVs: </w:t>
      </w:r>
      <w:r w:rsidRPr="003D5D29">
        <w:rPr>
          <w:b/>
          <w:bCs/>
          <w:u w:val="single"/>
        </w:rPr>
        <w:t>India is</w:t>
      </w:r>
      <w:r w:rsidRPr="003D5D29">
        <w:rPr>
          <w:sz w:val="14"/>
        </w:rPr>
        <w:t xml:space="preserve"> reportedly </w:t>
      </w:r>
      <w:r w:rsidRPr="003D5D29">
        <w:rPr>
          <w:b/>
          <w:bCs/>
          <w:u w:val="single"/>
        </w:rPr>
        <w:t>preparing to have “killer</w:t>
      </w:r>
      <w:r w:rsidRPr="003D5D29">
        <w:rPr>
          <w:sz w:val="14"/>
        </w:rPr>
        <w:t>” unmanned aerial vehicles (</w:t>
      </w:r>
      <w:r w:rsidRPr="003D5D29">
        <w:rPr>
          <w:b/>
          <w:bCs/>
          <w:u w:val="single"/>
        </w:rPr>
        <w:t>UAVs) in response to</w:t>
      </w:r>
      <w:r w:rsidRPr="003D5D29">
        <w:rPr>
          <w:sz w:val="14"/>
        </w:rPr>
        <w:t xml:space="preserve"> possible threats from </w:t>
      </w:r>
      <w:r w:rsidRPr="003D5D29">
        <w:rPr>
          <w:b/>
          <w:bCs/>
          <w:u w:val="single"/>
        </w:rPr>
        <w:t>Pakistan and China</w:t>
      </w:r>
      <w:r w:rsidRPr="003D5D29">
        <w:rPr>
          <w:sz w:val="14"/>
        </w:rPr>
        <w:t xml:space="preserve">. Until now India has denied the use of armed UAVs, but </w:t>
      </w:r>
      <w:r w:rsidRPr="003D5D29">
        <w:rPr>
          <w:b/>
          <w:bCs/>
          <w:u w:val="single"/>
        </w:rPr>
        <w:t>they did use UAVs that can detect incoming missile attacks or border incursions</w:t>
      </w:r>
      <w:r w:rsidRPr="003D5D29">
        <w:rPr>
          <w:sz w:val="14"/>
        </w:rPr>
        <w:t xml:space="preserve">. </w:t>
      </w:r>
      <w:r w:rsidRPr="003D5D29">
        <w:rPr>
          <w:b/>
          <w:bCs/>
          <w:u w:val="single"/>
        </w:rPr>
        <w:t xml:space="preserve">The importance of obtaining armed UAVs grew enormously after the recent attack on </w:t>
      </w:r>
      <w:r w:rsidRPr="003D5D29">
        <w:rPr>
          <w:sz w:val="14"/>
        </w:rPr>
        <w:t xml:space="preserve">paramilitary forces in </w:t>
      </w:r>
      <w:r w:rsidRPr="003D5D29">
        <w:rPr>
          <w:b/>
          <w:bCs/>
          <w:u w:val="single"/>
        </w:rPr>
        <w:t>Chhattisgarh</w:t>
      </w:r>
      <w:r w:rsidRPr="003D5D29">
        <w:rPr>
          <w:sz w:val="14"/>
        </w:rPr>
        <w:t xml:space="preserve"> that killed 75 security personnel. Sources reveal that </w:t>
      </w:r>
      <w:r w:rsidRPr="003D5D29">
        <w:rPr>
          <w:b/>
          <w:bCs/>
          <w:u w:val="single"/>
        </w:rPr>
        <w:t>the Indian Air Force</w:t>
      </w:r>
      <w:r w:rsidRPr="003D5D29">
        <w:rPr>
          <w:sz w:val="14"/>
        </w:rPr>
        <w:t xml:space="preserve"> (IAF) </w:t>
      </w:r>
      <w:r w:rsidRPr="003D5D29">
        <w:rPr>
          <w:b/>
          <w:bCs/>
          <w:u w:val="single"/>
        </w:rPr>
        <w:t>has been in contact with Israeli arms suppliers</w:t>
      </w:r>
      <w:r w:rsidRPr="003D5D29">
        <w:rPr>
          <w:sz w:val="14"/>
        </w:rPr>
        <w:t xml:space="preserve"> in New Delhi recently. The IAF is looking to operate Israeli Harop armed UAVs from 2011 onwards, and other units of the armed forces will follow. </w:t>
      </w:r>
      <w:r w:rsidRPr="003D5D29">
        <w:rPr>
          <w:b/>
          <w:bCs/>
          <w:u w:val="single"/>
        </w:rPr>
        <w:t>I’ve</w:t>
      </w:r>
      <w:r w:rsidRPr="003D5D29">
        <w:rPr>
          <w:sz w:val="14"/>
        </w:rPr>
        <w:t xml:space="preserve"> also </w:t>
      </w:r>
      <w:r w:rsidRPr="003D5D29">
        <w:rPr>
          <w:b/>
          <w:bCs/>
          <w:u w:val="single"/>
        </w:rPr>
        <w:t>read comments</w:t>
      </w:r>
      <w:r w:rsidRPr="003D5D29">
        <w:rPr>
          <w:sz w:val="14"/>
        </w:rPr>
        <w:t xml:space="preserve"> various places </w:t>
      </w:r>
      <w:r w:rsidRPr="003D5D29">
        <w:rPr>
          <w:b/>
          <w:bCs/>
          <w:u w:val="single"/>
        </w:rPr>
        <w:t>suggesting that increased use of drone technologies by the United States causes other countries to follow suit</w:t>
      </w:r>
      <w:r w:rsidRPr="003D5D29">
        <w:rPr>
          <w:sz w:val="14"/>
        </w:rPr>
        <w:t xml:space="preserve">, or to develop or acquire similar technologies. </w:t>
      </w:r>
      <w:r w:rsidRPr="003D5D29">
        <w:rPr>
          <w:b/>
          <w:bCs/>
          <w:u w:val="single"/>
        </w:rPr>
        <w:t>In some cases</w:t>
      </w:r>
      <w:r w:rsidRPr="003D5D29">
        <w:rPr>
          <w:sz w:val="14"/>
        </w:rPr>
        <w:t xml:space="preserve">, </w:t>
      </w:r>
      <w:r w:rsidRPr="003D5D29">
        <w:rPr>
          <w:b/>
          <w:bCs/>
          <w:u w:val="single"/>
        </w:rPr>
        <w:t xml:space="preserve">the dangling implication is that </w:t>
      </w:r>
      <w:r w:rsidRPr="003D5D29">
        <w:rPr>
          <w:b/>
          <w:bCs/>
          <w:highlight w:val="green"/>
          <w:u w:val="single"/>
        </w:rPr>
        <w:t xml:space="preserve">if the US would not get </w:t>
      </w:r>
      <w:r w:rsidRPr="00C6163C">
        <w:rPr>
          <w:b/>
          <w:bCs/>
          <w:u w:val="single"/>
        </w:rPr>
        <w:t xml:space="preserve">involved in such </w:t>
      </w:r>
      <w:r w:rsidRPr="003D5D29">
        <w:rPr>
          <w:b/>
          <w:bCs/>
          <w:highlight w:val="green"/>
          <w:u w:val="single"/>
        </w:rPr>
        <w:t xml:space="preserve">technologies, </w:t>
      </w:r>
      <w:r w:rsidRPr="003D5D29">
        <w:rPr>
          <w:b/>
          <w:iCs/>
          <w:highlight w:val="green"/>
          <w:u w:val="single"/>
          <w:bdr w:val="single" w:sz="18" w:space="0" w:color="auto"/>
        </w:rPr>
        <w:t>others would not follow suit</w:t>
      </w:r>
      <w:r w:rsidRPr="003D5D29">
        <w:rPr>
          <w:sz w:val="14"/>
          <w:highlight w:val="green"/>
        </w:rPr>
        <w:t>.</w:t>
      </w:r>
      <w:r w:rsidRPr="003D5D29">
        <w:rPr>
          <w:sz w:val="14"/>
        </w:rPr>
        <w:t xml:space="preserve"> </w:t>
      </w:r>
      <w:r w:rsidRPr="00C6163C">
        <w:rPr>
          <w:b/>
          <w:bCs/>
          <w:u w:val="single"/>
        </w:rPr>
        <w:t>In</w:t>
      </w:r>
      <w:r w:rsidRPr="00C6163C">
        <w:rPr>
          <w:sz w:val="14"/>
        </w:rPr>
        <w:t xml:space="preserve"> some relatively </w:t>
      </w:r>
      <w:r w:rsidRPr="00C6163C">
        <w:rPr>
          <w:b/>
          <w:iCs/>
          <w:u w:val="single"/>
          <w:bdr w:val="single" w:sz="18" w:space="0" w:color="auto"/>
        </w:rPr>
        <w:t>rare cases</w:t>
      </w:r>
      <w:r w:rsidRPr="00C6163C">
        <w:rPr>
          <w:sz w:val="14"/>
        </w:rPr>
        <w:t xml:space="preserve"> of weapons technologies, </w:t>
      </w:r>
      <w:r w:rsidRPr="00C6163C">
        <w:rPr>
          <w:b/>
          <w:bCs/>
          <w:u w:val="single"/>
        </w:rPr>
        <w:t>the US refraining from undertaking the R&amp;D</w:t>
      </w:r>
      <w:r w:rsidRPr="00C6163C">
        <w:rPr>
          <w:sz w:val="14"/>
        </w:rPr>
        <w:t xml:space="preserve">, or stopping short of a deployable weapon, </w:t>
      </w:r>
      <w:r w:rsidRPr="00C6163C">
        <w:rPr>
          <w:b/>
          <w:bCs/>
          <w:u w:val="single"/>
        </w:rPr>
        <w:t>might induce</w:t>
      </w:r>
      <w:r w:rsidRPr="003D5D29">
        <w:rPr>
          <w:b/>
          <w:bCs/>
          <w:u w:val="single"/>
        </w:rPr>
        <w:t xml:space="preserve"> others not to build the same weapon</w:t>
      </w:r>
      <w:r w:rsidRPr="003D5D29">
        <w:rPr>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3D5D29">
        <w:rPr>
          <w:b/>
          <w:bCs/>
          <w:u w:val="single"/>
        </w:rPr>
        <w:t>The situation is</w:t>
      </w:r>
      <w:r w:rsidRPr="003D5D29">
        <w:rPr>
          <w:sz w:val="14"/>
        </w:rPr>
        <w:t xml:space="preserve"> altogether </w:t>
      </w:r>
      <w:r w:rsidRPr="003D5D29">
        <w:rPr>
          <w:b/>
          <w:bCs/>
          <w:u w:val="single"/>
        </w:rPr>
        <w:t>different in the case of UAVs</w:t>
      </w:r>
      <w:r w:rsidRPr="003D5D29">
        <w:rPr>
          <w:sz w:val="14"/>
        </w:rPr>
        <w:t xml:space="preserve">.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It’s not high technology, it is well within the reach of pretty much any state military. Iran? Without thinking twice. Burma? Sure. Zimbabwe? If it really wanted to, probably. </w:t>
      </w:r>
      <w:r w:rsidRPr="003D5D29">
        <w:rPr>
          <w:b/>
          <w:bCs/>
          <w:u w:val="single"/>
        </w:rPr>
        <w:t xml:space="preserve">So </w:t>
      </w:r>
      <w:r w:rsidRPr="003D5D29">
        <w:rPr>
          <w:b/>
          <w:bCs/>
          <w:highlight w:val="green"/>
          <w:u w:val="single"/>
        </w:rPr>
        <w:t xml:space="preserve">it doesn’t make </w:t>
      </w:r>
      <w:r w:rsidRPr="003D5D29">
        <w:rPr>
          <w:b/>
          <w:iCs/>
          <w:highlight w:val="green"/>
          <w:u w:val="single"/>
          <w:bdr w:val="single" w:sz="18" w:space="0" w:color="auto"/>
        </w:rPr>
        <w:t>any substantial difference</w:t>
      </w:r>
      <w:r w:rsidRPr="003D5D29">
        <w:rPr>
          <w:b/>
          <w:bCs/>
          <w:highlight w:val="green"/>
          <w:u w:val="single"/>
        </w:rPr>
        <w:t xml:space="preserve"> whether </w:t>
      </w:r>
      <w:r w:rsidRPr="00C6163C">
        <w:rPr>
          <w:b/>
          <w:bCs/>
          <w:u w:val="single"/>
        </w:rPr>
        <w:t xml:space="preserve">or not </w:t>
      </w:r>
      <w:r w:rsidRPr="003D5D29">
        <w:rPr>
          <w:b/>
          <w:bCs/>
          <w:highlight w:val="green"/>
          <w:u w:val="single"/>
        </w:rPr>
        <w:t>the US deploys UAVs</w:t>
      </w:r>
      <w:r w:rsidRPr="003D5D29">
        <w:rPr>
          <w:sz w:val="14"/>
          <w:highlight w:val="green"/>
        </w:rPr>
        <w:t>,</w:t>
      </w:r>
      <w:r w:rsidRPr="003D5D29">
        <w:rPr>
          <w:sz w:val="14"/>
        </w:rPr>
        <w:t xml:space="preserve"> </w:t>
      </w:r>
      <w:r w:rsidRPr="003D5D29">
        <w:rPr>
          <w:b/>
          <w:bCs/>
          <w:u w:val="single"/>
        </w:rPr>
        <w:t>not in relation to a decision by other states to deploy their own</w:t>
      </w:r>
      <w:r w:rsidRPr="003D5D29">
        <w:rPr>
          <w:sz w:val="14"/>
        </w:rPr>
        <w:t xml:space="preserve">. </w:t>
      </w:r>
      <w:r w:rsidRPr="003D5D29">
        <w:rPr>
          <w:b/>
          <w:bCs/>
          <w:highlight w:val="green"/>
          <w:u w:val="single"/>
        </w:rPr>
        <w:t>The US decision to use</w:t>
      </w:r>
      <w:r w:rsidRPr="003D5D29">
        <w:rPr>
          <w:sz w:val="14"/>
        </w:rPr>
        <w:t xml:space="preserve"> and deploy </w:t>
      </w:r>
      <w:r w:rsidRPr="003D5D29">
        <w:rPr>
          <w:b/>
          <w:iCs/>
          <w:highlight w:val="green"/>
          <w:u w:val="single"/>
          <w:bdr w:val="single" w:sz="18" w:space="0" w:color="auto"/>
        </w:rPr>
        <w:t xml:space="preserve">UAVs does not drive others’ decisions </w:t>
      </w:r>
      <w:r w:rsidRPr="00C6163C">
        <w:rPr>
          <w:b/>
          <w:iCs/>
          <w:u w:val="single"/>
          <w:bdr w:val="single" w:sz="18" w:space="0" w:color="auto"/>
        </w:rPr>
        <w:t>one way or the other</w:t>
      </w:r>
      <w:r w:rsidRPr="00C6163C">
        <w:rPr>
          <w:sz w:val="14"/>
        </w:rPr>
        <w:t>. They make that decision in nearly all cases – Iran perhaps being an exception in wanting to be able to show that they can</w:t>
      </w:r>
      <w:r w:rsidRPr="003D5D29">
        <w:rPr>
          <w:sz w:val="14"/>
        </w:rPr>
        <w:t xml:space="preserve"> use them in or over the Iraqi border – in relation to their particular security perceptions. </w:t>
      </w:r>
      <w:r w:rsidRPr="00C6163C">
        <w:rPr>
          <w:b/>
          <w:bCs/>
          <w:u w:val="single"/>
        </w:rPr>
        <w:t xml:space="preserve">Many </w:t>
      </w:r>
      <w:r w:rsidRPr="003D5D29">
        <w:rPr>
          <w:b/>
          <w:bCs/>
          <w:highlight w:val="green"/>
          <w:u w:val="single"/>
        </w:rPr>
        <w:t xml:space="preserve">states have reasons </w:t>
      </w:r>
      <w:r w:rsidRPr="00C6163C">
        <w:rPr>
          <w:b/>
          <w:bCs/>
          <w:u w:val="single"/>
        </w:rPr>
        <w:t xml:space="preserve">to want </w:t>
      </w:r>
      <w:r w:rsidRPr="003D5D29">
        <w:rPr>
          <w:b/>
          <w:bCs/>
          <w:highlight w:val="green"/>
          <w:u w:val="single"/>
        </w:rPr>
        <w:t>to have UAVs</w:t>
      </w:r>
      <w:r w:rsidRPr="003D5D29">
        <w:rPr>
          <w:sz w:val="14"/>
        </w:rPr>
        <w:t xml:space="preserve">, for surveillance as well as use of force. </w:t>
      </w:r>
      <w:r w:rsidRPr="003D5D29">
        <w:rPr>
          <w:b/>
          <w:iCs/>
          <w:highlight w:val="green"/>
          <w:u w:val="single"/>
          <w:bdr w:val="single" w:sz="18" w:space="0" w:color="auto"/>
        </w:rPr>
        <w:t>It</w:t>
      </w:r>
      <w:r w:rsidRPr="003D5D29">
        <w:rPr>
          <w:b/>
          <w:iCs/>
          <w:u w:val="single"/>
          <w:bdr w:val="single" w:sz="18" w:space="0" w:color="auto"/>
        </w:rPr>
        <w:t xml:space="preserve"> </w:t>
      </w:r>
      <w:r w:rsidRPr="003D5D29">
        <w:rPr>
          <w:b/>
          <w:iCs/>
          <w:highlight w:val="green"/>
          <w:u w:val="single"/>
          <w:bdr w:val="single" w:sz="18" w:space="0" w:color="auto"/>
        </w:rPr>
        <w:t xml:space="preserve">is not </w:t>
      </w:r>
      <w:r w:rsidRPr="00C6163C">
        <w:rPr>
          <w:b/>
          <w:iCs/>
          <w:u w:val="single"/>
          <w:bdr w:val="single" w:sz="18" w:space="0" w:color="auto"/>
        </w:rPr>
        <w:t xml:space="preserve">as </w:t>
      </w:r>
      <w:r w:rsidRPr="003D5D29">
        <w:rPr>
          <w:b/>
          <w:iCs/>
          <w:highlight w:val="green"/>
          <w:u w:val="single"/>
          <w:bdr w:val="single" w:sz="18" w:space="0" w:color="auto"/>
        </w:rPr>
        <w:t xml:space="preserve">a counter </w:t>
      </w:r>
      <w:r w:rsidRPr="00C6163C">
        <w:rPr>
          <w:b/>
          <w:iCs/>
          <w:u w:val="single"/>
          <w:bdr w:val="single" w:sz="18" w:space="0" w:color="auto"/>
        </w:rPr>
        <w:t xml:space="preserve">or defense </w:t>
      </w:r>
      <w:r w:rsidRPr="003D5D29">
        <w:rPr>
          <w:b/>
          <w:iCs/>
          <w:highlight w:val="green"/>
          <w:u w:val="single"/>
          <w:bdr w:val="single" w:sz="18" w:space="0" w:color="auto"/>
        </w:rPr>
        <w:t xml:space="preserve">to </w:t>
      </w:r>
      <w:r w:rsidRPr="00C6163C">
        <w:rPr>
          <w:b/>
          <w:iCs/>
          <w:u w:val="single"/>
          <w:bdr w:val="single" w:sz="18" w:space="0" w:color="auto"/>
        </w:rPr>
        <w:t xml:space="preserve">the </w:t>
      </w:r>
      <w:r w:rsidRPr="003D5D29">
        <w:rPr>
          <w:b/>
          <w:iCs/>
          <w:highlight w:val="green"/>
          <w:u w:val="single"/>
          <w:bdr w:val="single" w:sz="18" w:space="0" w:color="auto"/>
        </w:rPr>
        <w:t>US use of UAVs</w:t>
      </w:r>
      <w:r w:rsidRPr="003D5D29">
        <w:rPr>
          <w:sz w:val="14"/>
        </w:rPr>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3D5D29">
        <w:rPr>
          <w:b/>
          <w:bCs/>
          <w:highlight w:val="green"/>
          <w:u w:val="single"/>
        </w:rPr>
        <w:t xml:space="preserve">it is </w:t>
      </w:r>
      <w:r w:rsidRPr="003D5D29">
        <w:rPr>
          <w:b/>
          <w:iCs/>
          <w:highlight w:val="green"/>
          <w:u w:val="single"/>
          <w:bdr w:val="single" w:sz="18" w:space="0" w:color="auto"/>
        </w:rPr>
        <w:t>not the case</w:t>
      </w:r>
      <w:r w:rsidRPr="003D5D29">
        <w:rPr>
          <w:b/>
          <w:bCs/>
          <w:u w:val="single"/>
        </w:rPr>
        <w:t xml:space="preserve"> </w:t>
      </w:r>
      <w:r w:rsidRPr="003D5D29">
        <w:rPr>
          <w:b/>
          <w:bCs/>
          <w:highlight w:val="green"/>
          <w:u w:val="single"/>
        </w:rPr>
        <w:t xml:space="preserve">that they are making these decisions </w:t>
      </w:r>
      <w:r w:rsidRPr="003D5D29">
        <w:rPr>
          <w:b/>
          <w:iCs/>
          <w:highlight w:val="green"/>
          <w:u w:val="single"/>
          <w:bdr w:val="single" w:sz="18" w:space="0" w:color="auto"/>
        </w:rPr>
        <w:t>on account of US decisions</w:t>
      </w:r>
      <w:r w:rsidRPr="003D5D29">
        <w:rPr>
          <w:b/>
          <w:bCs/>
          <w:highlight w:val="green"/>
          <w:u w:val="single"/>
        </w:rPr>
        <w:t xml:space="preserve"> about UAVs</w:t>
      </w:r>
      <w:r w:rsidRPr="003D5D29">
        <w:rPr>
          <w:sz w:val="14"/>
        </w:rPr>
        <w:t xml:space="preserve">; </w:t>
      </w:r>
      <w:r w:rsidRPr="003D5D29">
        <w:rPr>
          <w:b/>
          <w:bCs/>
          <w:highlight w:val="green"/>
          <w:u w:val="single"/>
        </w:rPr>
        <w:t>UAVs are useful</w:t>
      </w:r>
      <w:r w:rsidRPr="003D5D29">
        <w:rPr>
          <w:b/>
          <w:bCs/>
          <w:u w:val="single"/>
        </w:rPr>
        <w:t xml:space="preserve"> </w:t>
      </w:r>
      <w:r w:rsidRPr="003D5D29">
        <w:rPr>
          <w:b/>
          <w:bCs/>
          <w:highlight w:val="green"/>
          <w:u w:val="single"/>
        </w:rPr>
        <w:t>for</w:t>
      </w:r>
      <w:r w:rsidRPr="003D5D29">
        <w:rPr>
          <w:b/>
          <w:bCs/>
          <w:u w:val="single"/>
        </w:rPr>
        <w:t xml:space="preserve"> many other </w:t>
      </w:r>
      <w:r w:rsidRPr="003D5D29">
        <w:rPr>
          <w:b/>
          <w:bCs/>
          <w:highlight w:val="green"/>
          <w:u w:val="single"/>
        </w:rPr>
        <w:t>reasons</w:t>
      </w:r>
      <w:r w:rsidRPr="003D5D29">
        <w:rPr>
          <w:b/>
          <w:bCs/>
          <w:u w:val="single"/>
        </w:rPr>
        <w:t xml:space="preserve"> </w:t>
      </w:r>
      <w:r w:rsidRPr="003D5D29">
        <w:rPr>
          <w:b/>
          <w:bCs/>
          <w:highlight w:val="green"/>
          <w:u w:val="single"/>
        </w:rPr>
        <w:t xml:space="preserve">for many other parties, </w:t>
      </w:r>
      <w:r w:rsidRPr="003D5D29">
        <w:rPr>
          <w:b/>
          <w:iCs/>
          <w:highlight w:val="green"/>
          <w:u w:val="single"/>
          <w:bdr w:val="single" w:sz="18" w:space="0" w:color="auto"/>
        </w:rPr>
        <w:t>all on their own</w:t>
      </w:r>
      <w:r w:rsidRPr="003D5D29">
        <w:rPr>
          <w:sz w:val="14"/>
          <w:highlight w:val="green"/>
        </w:rPr>
        <w:t>.</w:t>
      </w:r>
    </w:p>
    <w:p w:rsidR="007A3BCF" w:rsidRDefault="007A3BCF" w:rsidP="007A3BCF"/>
    <w:p w:rsidR="007A3BCF" w:rsidRPr="00EB2E14" w:rsidRDefault="007A3BCF" w:rsidP="007A3BCF">
      <w:pPr>
        <w:pStyle w:val="Heading4"/>
      </w:pPr>
      <w:r>
        <w:t>No Drone Wars—air defense and jamming check back</w:t>
      </w:r>
    </w:p>
    <w:p w:rsidR="007A3BCF" w:rsidRPr="00EB2E14" w:rsidRDefault="007A3BCF" w:rsidP="007A3BCF">
      <w:pPr>
        <w:rPr>
          <w:rFonts w:ascii="Times" w:eastAsia="Times New Roman" w:hAnsi="Times" w:cs="Times New Roman"/>
          <w:sz w:val="20"/>
          <w:szCs w:val="20"/>
        </w:rPr>
      </w:pPr>
      <w:r w:rsidRPr="00F37BDA">
        <w:rPr>
          <w:rStyle w:val="StyleStyleBold12pt"/>
        </w:rPr>
        <w:t>Lewis 2012</w:t>
      </w:r>
      <w:r>
        <w:rPr>
          <w:rFonts w:ascii="Verdana" w:eastAsia="Times New Roman" w:hAnsi="Verdana" w:cs="Times New Roman"/>
          <w:color w:val="000000"/>
          <w:sz w:val="20"/>
          <w:szCs w:val="20"/>
        </w:rPr>
        <w:t xml:space="preserve"> </w:t>
      </w:r>
      <w:r w:rsidRPr="00F37BDA">
        <w:rPr>
          <w:rFonts w:eastAsia="Times New Roman" w:cs="Times New Roman"/>
          <w:color w:val="000000"/>
          <w:sz w:val="20"/>
          <w:szCs w:val="20"/>
          <w:shd w:val="clear" w:color="auto" w:fill="FFFFFF"/>
        </w:rPr>
        <w:t xml:space="preserve">[Michael W. Lewis, Associate Professor of Law at Ohio Northern University Pettit College of Law, </w:t>
      </w:r>
      <w:r w:rsidRPr="00F37BDA">
        <w:rPr>
          <w:rFonts w:eastAsia="Times New Roman" w:cs="Times New Roman"/>
          <w:sz w:val="20"/>
          <w:szCs w:val="20"/>
          <w:shd w:val="clear" w:color="auto" w:fill="FFFFFF"/>
        </w:rPr>
        <w:t xml:space="preserve">“SYMPOSIUM: THE 2009 AIR AND MISSILE WARFARE MANUAL: A CRITICAL ANALYSIS: </w:t>
      </w:r>
      <w:r w:rsidRPr="00F37BDA">
        <w:rPr>
          <w:rFonts w:eastAsia="Times New Roman" w:cs="Times New Roman"/>
          <w:bCs/>
          <w:sz w:val="20"/>
          <w:szCs w:val="20"/>
          <w:shd w:val="clear" w:color="auto" w:fill="FFFFFF"/>
        </w:rPr>
        <w:t xml:space="preserve">Drones and the Boundaries of the Battlefield,” Spring, 2012, </w:t>
      </w:r>
      <w:r w:rsidRPr="00F37BDA">
        <w:rPr>
          <w:rFonts w:eastAsia="Times New Roman" w:cs="Times New Roman"/>
          <w:bCs/>
          <w:sz w:val="20"/>
          <w:szCs w:val="20"/>
          <w:u w:val="single"/>
          <w:shd w:val="clear" w:color="auto" w:fill="FFFFFF"/>
        </w:rPr>
        <w:t>Texas International Law Journal,</w:t>
      </w:r>
      <w:r w:rsidRPr="00F37BDA">
        <w:rPr>
          <w:rFonts w:eastAsia="Times New Roman" w:cs="Times New Roman"/>
          <w:bCs/>
          <w:sz w:val="20"/>
          <w:szCs w:val="20"/>
          <w:shd w:val="clear" w:color="auto" w:fill="FFFFFF"/>
        </w:rPr>
        <w:t xml:space="preserve"> wyo-sc]</w:t>
      </w:r>
    </w:p>
    <w:p w:rsidR="007A3BCF" w:rsidRDefault="007A3BCF" w:rsidP="007A3BCF">
      <w:pPr>
        <w:rPr>
          <w:rStyle w:val="StyleBoldUnderline"/>
        </w:rPr>
      </w:pPr>
      <w:r w:rsidRPr="00483039">
        <w:rPr>
          <w:rFonts w:ascii="Verdana" w:eastAsia="Times New Roman" w:hAnsi="Verdana" w:cs="Times New Roman"/>
          <w:color w:val="000000"/>
          <w:sz w:val="12"/>
          <w:szCs w:val="20"/>
          <w:shd w:val="clear" w:color="auto" w:fill="FFFFFF"/>
        </w:rPr>
        <w:t xml:space="preserve">Like any weapons system drones have significant limitations in what they can achieve. </w:t>
      </w:r>
      <w:r w:rsidRPr="003B2414">
        <w:rPr>
          <w:rStyle w:val="StyleBoldUnderline"/>
          <w:highlight w:val="yellow"/>
        </w:rPr>
        <w:t>Drones</w:t>
      </w:r>
      <w:r w:rsidRPr="00EB2E14">
        <w:rPr>
          <w:rStyle w:val="StyleBoldUnderline"/>
        </w:rPr>
        <w:t xml:space="preserve"> </w:t>
      </w:r>
      <w:r w:rsidRPr="00483039">
        <w:rPr>
          <w:rStyle w:val="StyleBoldUnderline"/>
          <w:highlight w:val="yellow"/>
        </w:rPr>
        <w:t>are extremely vulnerable to</w:t>
      </w:r>
      <w:r w:rsidRPr="00483039">
        <w:rPr>
          <w:rFonts w:ascii="Verdana" w:eastAsia="Times New Roman" w:hAnsi="Verdana" w:cs="Times New Roman"/>
          <w:color w:val="000000"/>
          <w:sz w:val="12"/>
          <w:szCs w:val="20"/>
          <w:shd w:val="clear" w:color="auto" w:fill="FFFFFF"/>
        </w:rPr>
        <w:t xml:space="preserve"> </w:t>
      </w:r>
      <w:r w:rsidRPr="00EB2E14">
        <w:rPr>
          <w:rStyle w:val="StyleBoldUnderline"/>
        </w:rPr>
        <w:t>any</w:t>
      </w:r>
      <w:r w:rsidRPr="00483039">
        <w:rPr>
          <w:rFonts w:ascii="Verdana" w:eastAsia="Times New Roman" w:hAnsi="Verdana" w:cs="Times New Roman"/>
          <w:color w:val="000000"/>
          <w:sz w:val="12"/>
          <w:szCs w:val="20"/>
          <w:shd w:val="clear" w:color="auto" w:fill="FFFFFF"/>
        </w:rPr>
        <w:t xml:space="preserve"> type of sophisticated </w:t>
      </w:r>
      <w:r w:rsidRPr="00483039">
        <w:rPr>
          <w:rStyle w:val="StyleBoldUnderline"/>
          <w:highlight w:val="yellow"/>
        </w:rPr>
        <w:t xml:space="preserve">air defense </w:t>
      </w:r>
      <w:r w:rsidRPr="00483039">
        <w:rPr>
          <w:rStyle w:val="StyleBoldUnderline"/>
        </w:rPr>
        <w:t>system</w:t>
      </w:r>
      <w:r w:rsidRPr="00EB2E14">
        <w:rPr>
          <w:rStyle w:val="StyleBoldUnderline"/>
        </w:rPr>
        <w:t xml:space="preserve">. </w:t>
      </w:r>
      <w:r w:rsidRPr="00483039">
        <w:rPr>
          <w:rStyle w:val="StyleBoldUnderline"/>
          <w:highlight w:val="yellow"/>
        </w:rPr>
        <w:t xml:space="preserve">They </w:t>
      </w:r>
      <w:r w:rsidRPr="003B2414">
        <w:rPr>
          <w:rStyle w:val="StyleBoldUnderline"/>
        </w:rPr>
        <w:t>are slow</w:t>
      </w:r>
      <w:r w:rsidRPr="00483039">
        <w:rPr>
          <w:rFonts w:ascii="Verdana" w:eastAsia="Times New Roman" w:hAnsi="Verdana" w:cs="Times New Roman"/>
          <w:color w:val="000000"/>
          <w:sz w:val="12"/>
          <w:szCs w:val="20"/>
          <w:shd w:val="clear" w:color="auto" w:fill="FFFFFF"/>
        </w:rPr>
        <w:t>. Even the jet-powered Avenger recently purchased by the Air Force only has a top speed of around 460 miles per hour, </w:t>
      </w:r>
      <w:bookmarkStart w:id="1" w:name="r20"/>
      <w:r w:rsidRPr="00483039">
        <w:rPr>
          <w:rFonts w:ascii="Verdana" w:eastAsia="Times New Roman" w:hAnsi="Verdana" w:cs="Times New Roman"/>
          <w:color w:val="000000"/>
          <w:sz w:val="12"/>
          <w:szCs w:val="20"/>
          <w:shd w:val="clear" w:color="auto" w:fill="FFFFFF"/>
          <w:vertAlign w:val="superscript"/>
        </w:rPr>
        <w:fldChar w:fldCharType="begin"/>
      </w:r>
      <w:r w:rsidRPr="00483039">
        <w:rPr>
          <w:rFonts w:ascii="Verdana" w:eastAsia="Times New Roman" w:hAnsi="Verdana" w:cs="Times New Roman"/>
          <w:color w:val="000000"/>
          <w:sz w:val="12"/>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"n20" </w:instrText>
      </w:r>
      <w:r w:rsidRPr="00483039">
        <w:rPr>
          <w:rFonts w:ascii="Verdana" w:eastAsia="Times New Roman" w:hAnsi="Verdana" w:cs="Times New Roman"/>
          <w:color w:val="000000"/>
          <w:sz w:val="12"/>
          <w:szCs w:val="20"/>
          <w:shd w:val="clear" w:color="auto" w:fill="FFFFFF"/>
          <w:vertAlign w:val="superscript"/>
        </w:rPr>
      </w:r>
      <w:r w:rsidRPr="00483039">
        <w:rPr>
          <w:rFonts w:ascii="Verdana" w:eastAsia="Times New Roman" w:hAnsi="Verdana" w:cs="Times New Roman"/>
          <w:color w:val="000000"/>
          <w:sz w:val="12"/>
          <w:szCs w:val="20"/>
          <w:shd w:val="clear" w:color="auto" w:fill="FFFFFF"/>
          <w:vertAlign w:val="superscript"/>
        </w:rPr>
        <w:fldChar w:fldCharType="separate"/>
      </w:r>
      <w:r w:rsidRPr="00483039">
        <w:rPr>
          <w:rFonts w:ascii="Verdana" w:eastAsia="Times New Roman" w:hAnsi="Verdana" w:cs="Times New Roman"/>
          <w:color w:val="0000FF"/>
          <w:sz w:val="12"/>
          <w:szCs w:val="16"/>
          <w:shd w:val="clear" w:color="auto" w:fill="FFFFFF"/>
          <w:vertAlign w:val="superscript"/>
        </w:rPr>
        <w:t>n20</w:t>
      </w:r>
      <w:r w:rsidRPr="00483039">
        <w:rPr>
          <w:rFonts w:ascii="Verdana" w:eastAsia="Times New Roman" w:hAnsi="Verdana" w:cs="Times New Roman"/>
          <w:color w:val="000000"/>
          <w:sz w:val="12"/>
          <w:szCs w:val="20"/>
          <w:shd w:val="clear" w:color="auto" w:fill="FFFFFF"/>
          <w:vertAlign w:val="superscript"/>
        </w:rPr>
        <w:fldChar w:fldCharType="end"/>
      </w:r>
      <w:bookmarkEnd w:id="1"/>
      <w:r w:rsidRPr="00483039">
        <w:rPr>
          <w:rFonts w:ascii="Verdana" w:eastAsia="Times New Roman" w:hAnsi="Verdana" w:cs="Times New Roman"/>
          <w:color w:val="000000"/>
          <w:sz w:val="12"/>
          <w:szCs w:val="20"/>
          <w:shd w:val="clear" w:color="auto" w:fill="FFFFFF"/>
        </w:rPr>
        <w:t xml:space="preserve"> meaning that </w:t>
      </w:r>
      <w:r w:rsidRPr="003B2414">
        <w:rPr>
          <w:rStyle w:val="StyleBoldUnderline"/>
        </w:rPr>
        <w:t xml:space="preserve">it </w:t>
      </w:r>
      <w:r w:rsidRPr="00483039">
        <w:rPr>
          <w:rStyle w:val="StyleBoldUnderline"/>
          <w:highlight w:val="yellow"/>
        </w:rPr>
        <w:t xml:space="preserve">cannot escape </w:t>
      </w:r>
      <w:r w:rsidRPr="003B2414">
        <w:rPr>
          <w:rStyle w:val="StyleBoldUnderline"/>
        </w:rPr>
        <w:t>from</w:t>
      </w:r>
      <w:r w:rsidRPr="00483039">
        <w:rPr>
          <w:rFonts w:ascii="Verdana" w:eastAsia="Times New Roman" w:hAnsi="Verdana" w:cs="Times New Roman"/>
          <w:color w:val="000000"/>
          <w:sz w:val="12"/>
          <w:szCs w:val="20"/>
          <w:shd w:val="clear" w:color="auto" w:fill="FFFFFF"/>
        </w:rPr>
        <w:t xml:space="preserve"> </w:t>
      </w:r>
      <w:r w:rsidRPr="00EB2E14">
        <w:rPr>
          <w:rStyle w:val="StyleBoldUnderline"/>
        </w:rPr>
        <w:t>any</w:t>
      </w:r>
      <w:r w:rsidRPr="00483039">
        <w:rPr>
          <w:rFonts w:ascii="Verdana" w:eastAsia="Times New Roman" w:hAnsi="Verdana" w:cs="Times New Roman"/>
          <w:color w:val="000000"/>
          <w:sz w:val="12"/>
          <w:szCs w:val="20"/>
          <w:shd w:val="clear" w:color="auto" w:fill="FFFFFF"/>
        </w:rPr>
        <w:t xml:space="preserve"> manned </w:t>
      </w:r>
      <w:r w:rsidRPr="00483039">
        <w:rPr>
          <w:rStyle w:val="StyleBoldUnderline"/>
        </w:rPr>
        <w:t>fighter aircraft</w:t>
      </w:r>
      <w:r w:rsidRPr="00483039">
        <w:rPr>
          <w:rFonts w:ascii="Verdana" w:eastAsia="Times New Roman" w:hAnsi="Verdana" w:cs="Times New Roman"/>
          <w:color w:val="000000"/>
          <w:sz w:val="12"/>
          <w:szCs w:val="20"/>
          <w:shd w:val="clear" w:color="auto" w:fill="FFFFFF"/>
        </w:rPr>
        <w:t xml:space="preserve">, </w:t>
      </w:r>
      <w:r w:rsidRPr="00483039">
        <w:rPr>
          <w:rStyle w:val="StyleBoldUnderline"/>
        </w:rPr>
        <w:t xml:space="preserve">not </w:t>
      </w:r>
      <w:r w:rsidRPr="003B2414">
        <w:rPr>
          <w:rStyle w:val="StyleBoldUnderline"/>
        </w:rPr>
        <w:t>even</w:t>
      </w:r>
      <w:r w:rsidRPr="00EB2E14">
        <w:rPr>
          <w:rStyle w:val="StyleBoldUnderline"/>
        </w:rPr>
        <w:t xml:space="preserve"> the outmoded </w:t>
      </w:r>
      <w:r w:rsidRPr="003B2414">
        <w:rPr>
          <w:rStyle w:val="StyleBoldUnderline"/>
        </w:rPr>
        <w:t>19</w:t>
      </w:r>
      <w:r w:rsidRPr="00483039">
        <w:rPr>
          <w:rStyle w:val="StyleBoldUnderline"/>
          <w:highlight w:val="yellow"/>
        </w:rPr>
        <w:t>70s-era fighters</w:t>
      </w:r>
      <w:r w:rsidRPr="00483039">
        <w:rPr>
          <w:rFonts w:ascii="Verdana" w:eastAsia="Times New Roman" w:hAnsi="Verdana" w:cs="Times New Roman"/>
          <w:color w:val="000000"/>
          <w:sz w:val="12"/>
          <w:szCs w:val="20"/>
          <w:shd w:val="clear" w:color="auto" w:fill="FFFFFF"/>
        </w:rPr>
        <w:t xml:space="preserve"> that are </w:t>
      </w:r>
      <w:r w:rsidRPr="00483039">
        <w:rPr>
          <w:rStyle w:val="StyleBoldUnderline"/>
        </w:rPr>
        <w:t>still used by a number of nations</w:t>
      </w:r>
      <w:r w:rsidRPr="00483039">
        <w:rPr>
          <w:rFonts w:ascii="Verdana" w:eastAsia="Times New Roman" w:hAnsi="Verdana" w:cs="Times New Roman"/>
          <w:color w:val="000000"/>
          <w:sz w:val="12"/>
          <w:szCs w:val="20"/>
          <w:shd w:val="clear" w:color="auto" w:fill="FFFFFF"/>
        </w:rPr>
        <w:t>. </w:t>
      </w:r>
      <w:bookmarkStart w:id="2" w:name="r21"/>
      <w:r w:rsidRPr="00483039">
        <w:rPr>
          <w:rFonts w:ascii="Verdana" w:eastAsia="Times New Roman" w:hAnsi="Verdana" w:cs="Times New Roman"/>
          <w:color w:val="000000"/>
          <w:sz w:val="12"/>
          <w:szCs w:val="20"/>
          <w:shd w:val="clear" w:color="auto" w:fill="FFFFFF"/>
          <w:vertAlign w:val="superscript"/>
        </w:rPr>
        <w:fldChar w:fldCharType="begin"/>
      </w:r>
      <w:r w:rsidRPr="00483039">
        <w:rPr>
          <w:rFonts w:ascii="Verdana" w:eastAsia="Times New Roman" w:hAnsi="Verdana" w:cs="Times New Roman"/>
          <w:color w:val="000000"/>
          <w:sz w:val="12"/>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"n21" </w:instrText>
      </w:r>
      <w:r w:rsidRPr="00483039">
        <w:rPr>
          <w:rFonts w:ascii="Verdana" w:eastAsia="Times New Roman" w:hAnsi="Verdana" w:cs="Times New Roman"/>
          <w:color w:val="000000"/>
          <w:sz w:val="12"/>
          <w:szCs w:val="20"/>
          <w:shd w:val="clear" w:color="auto" w:fill="FFFFFF"/>
          <w:vertAlign w:val="superscript"/>
        </w:rPr>
      </w:r>
      <w:r w:rsidRPr="00483039">
        <w:rPr>
          <w:rFonts w:ascii="Verdana" w:eastAsia="Times New Roman" w:hAnsi="Verdana" w:cs="Times New Roman"/>
          <w:color w:val="000000"/>
          <w:sz w:val="12"/>
          <w:szCs w:val="20"/>
          <w:shd w:val="clear" w:color="auto" w:fill="FFFFFF"/>
          <w:vertAlign w:val="superscript"/>
        </w:rPr>
        <w:fldChar w:fldCharType="separate"/>
      </w:r>
      <w:r w:rsidRPr="00483039">
        <w:rPr>
          <w:rFonts w:ascii="Verdana" w:eastAsia="Times New Roman" w:hAnsi="Verdana" w:cs="Times New Roman"/>
          <w:color w:val="0000FF"/>
          <w:sz w:val="12"/>
          <w:szCs w:val="16"/>
          <w:shd w:val="clear" w:color="auto" w:fill="FFFFFF"/>
          <w:vertAlign w:val="superscript"/>
        </w:rPr>
        <w:t>n21</w:t>
      </w:r>
      <w:r w:rsidRPr="00483039">
        <w:rPr>
          <w:rFonts w:ascii="Verdana" w:eastAsia="Times New Roman" w:hAnsi="Verdana" w:cs="Times New Roman"/>
          <w:color w:val="000000"/>
          <w:sz w:val="12"/>
          <w:szCs w:val="20"/>
          <w:shd w:val="clear" w:color="auto" w:fill="FFFFFF"/>
          <w:vertAlign w:val="superscript"/>
        </w:rPr>
        <w:fldChar w:fldCharType="end"/>
      </w:r>
      <w:bookmarkEnd w:id="2"/>
      <w:r w:rsidRPr="00483039">
        <w:rPr>
          <w:rFonts w:ascii="Verdana" w:eastAsia="Times New Roman" w:hAnsi="Verdana" w:cs="Times New Roman"/>
          <w:color w:val="000000"/>
          <w:sz w:val="12"/>
          <w:szCs w:val="20"/>
          <w:shd w:val="clear" w:color="auto" w:fill="FFFFFF"/>
        </w:rPr>
        <w:t xml:space="preserve"> Not only are drones unable to escape manned fighter aircraft, </w:t>
      </w:r>
      <w:r w:rsidRPr="00483039">
        <w:rPr>
          <w:rStyle w:val="StyleBoldUnderline"/>
        </w:rPr>
        <w:t>they also cannot hope to successfully fight them</w:t>
      </w:r>
      <w:r w:rsidRPr="00483039">
        <w:rPr>
          <w:rFonts w:ascii="Verdana" w:eastAsia="Times New Roman" w:hAnsi="Verdana" w:cs="Times New Roman"/>
          <w:color w:val="000000"/>
          <w:sz w:val="12"/>
          <w:szCs w:val="20"/>
          <w:shd w:val="clear" w:color="auto" w:fill="FFFFFF"/>
        </w:rPr>
        <w:t>. Their air-to-air weapons systems are not as sophisticated as those of manned fighter aircraft, </w:t>
      </w:r>
      <w:bookmarkStart w:id="3" w:name="r22"/>
      <w:r w:rsidRPr="00483039">
        <w:rPr>
          <w:rFonts w:ascii="Verdana" w:eastAsia="Times New Roman" w:hAnsi="Verdana" w:cs="Times New Roman"/>
          <w:color w:val="000000"/>
          <w:sz w:val="12"/>
          <w:szCs w:val="20"/>
          <w:shd w:val="clear" w:color="auto" w:fill="FFFFFF"/>
          <w:vertAlign w:val="superscript"/>
        </w:rPr>
        <w:fldChar w:fldCharType="begin"/>
      </w:r>
      <w:r w:rsidRPr="00483039">
        <w:rPr>
          <w:rFonts w:ascii="Verdana" w:eastAsia="Times New Roman" w:hAnsi="Verdana" w:cs="Times New Roman"/>
          <w:color w:val="000000"/>
          <w:sz w:val="12"/>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"n22" </w:instrText>
      </w:r>
      <w:r w:rsidRPr="00483039">
        <w:rPr>
          <w:rFonts w:ascii="Verdana" w:eastAsia="Times New Roman" w:hAnsi="Verdana" w:cs="Times New Roman"/>
          <w:color w:val="000000"/>
          <w:sz w:val="12"/>
          <w:szCs w:val="20"/>
          <w:shd w:val="clear" w:color="auto" w:fill="FFFFFF"/>
          <w:vertAlign w:val="superscript"/>
        </w:rPr>
      </w:r>
      <w:r w:rsidRPr="00483039">
        <w:rPr>
          <w:rFonts w:ascii="Verdana" w:eastAsia="Times New Roman" w:hAnsi="Verdana" w:cs="Times New Roman"/>
          <w:color w:val="000000"/>
          <w:sz w:val="12"/>
          <w:szCs w:val="20"/>
          <w:shd w:val="clear" w:color="auto" w:fill="FFFFFF"/>
          <w:vertAlign w:val="superscript"/>
        </w:rPr>
        <w:fldChar w:fldCharType="separate"/>
      </w:r>
      <w:r w:rsidRPr="00483039">
        <w:rPr>
          <w:rFonts w:ascii="Verdana" w:eastAsia="Times New Roman" w:hAnsi="Verdana" w:cs="Times New Roman"/>
          <w:color w:val="0000FF"/>
          <w:sz w:val="12"/>
          <w:szCs w:val="16"/>
          <w:shd w:val="clear" w:color="auto" w:fill="FFFFFF"/>
          <w:vertAlign w:val="superscript"/>
        </w:rPr>
        <w:t>n22</w:t>
      </w:r>
      <w:r w:rsidRPr="00483039">
        <w:rPr>
          <w:rFonts w:ascii="Verdana" w:eastAsia="Times New Roman" w:hAnsi="Verdana" w:cs="Times New Roman"/>
          <w:color w:val="000000"/>
          <w:sz w:val="12"/>
          <w:szCs w:val="20"/>
          <w:shd w:val="clear" w:color="auto" w:fill="FFFFFF"/>
          <w:vertAlign w:val="superscript"/>
        </w:rPr>
        <w:fldChar w:fldCharType="end"/>
      </w:r>
      <w:bookmarkEnd w:id="3"/>
      <w:r w:rsidRPr="00483039">
        <w:rPr>
          <w:rFonts w:ascii="Verdana" w:eastAsia="Times New Roman" w:hAnsi="Verdana" w:cs="Times New Roman"/>
          <w:color w:val="000000"/>
          <w:sz w:val="12"/>
          <w:szCs w:val="20"/>
          <w:shd w:val="clear" w:color="auto" w:fill="FFFFFF"/>
        </w:rPr>
        <w:t xml:space="preserve"> and in the dynamic environment of an air-to-air engagement, </w:t>
      </w:r>
      <w:r w:rsidRPr="00483039">
        <w:rPr>
          <w:rStyle w:val="StyleBoldUnderline"/>
          <w:highlight w:val="yellow"/>
        </w:rPr>
        <w:t xml:space="preserve">the </w:t>
      </w:r>
      <w:r w:rsidRPr="003B2414">
        <w:rPr>
          <w:rStyle w:val="StyleBoldUnderline"/>
        </w:rPr>
        <w:t xml:space="preserve">drone </w:t>
      </w:r>
      <w:r w:rsidRPr="00483039">
        <w:rPr>
          <w:rStyle w:val="StyleBoldUnderline"/>
          <w:highlight w:val="yellow"/>
        </w:rPr>
        <w:t>operator could not</w:t>
      </w:r>
      <w:r w:rsidRPr="00EB2E14">
        <w:rPr>
          <w:rStyle w:val="StyleBoldUnderline"/>
        </w:rPr>
        <w:t xml:space="preserve"> hope to </w:t>
      </w:r>
      <w:r w:rsidRPr="00483039">
        <w:rPr>
          <w:rStyle w:val="StyleBoldUnderline"/>
          <w:highlight w:val="yellow"/>
        </w:rPr>
        <w:t>match the situational awareness</w:t>
      </w:r>
      <w:r w:rsidRPr="00EB2E14">
        <w:rPr>
          <w:rStyle w:val="StyleBoldUnderline"/>
        </w:rPr>
        <w:t> </w:t>
      </w:r>
      <w:bookmarkStart w:id="4" w:name="r23"/>
      <w:r w:rsidRPr="00483039">
        <w:rPr>
          <w:rFonts w:ascii="Verdana" w:eastAsia="Times New Roman" w:hAnsi="Verdana" w:cs="Times New Roman"/>
          <w:color w:val="000000"/>
          <w:sz w:val="12"/>
          <w:szCs w:val="20"/>
          <w:shd w:val="clear" w:color="auto" w:fill="FFFFFF"/>
          <w:vertAlign w:val="superscript"/>
        </w:rPr>
        <w:fldChar w:fldCharType="begin"/>
      </w:r>
      <w:r w:rsidRPr="00483039">
        <w:rPr>
          <w:rFonts w:ascii="Verdana" w:eastAsia="Times New Roman" w:hAnsi="Verdana" w:cs="Times New Roman"/>
          <w:color w:val="000000"/>
          <w:sz w:val="12"/>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"n23" </w:instrText>
      </w:r>
      <w:r w:rsidRPr="00483039">
        <w:rPr>
          <w:rFonts w:ascii="Verdana" w:eastAsia="Times New Roman" w:hAnsi="Verdana" w:cs="Times New Roman"/>
          <w:color w:val="000000"/>
          <w:sz w:val="12"/>
          <w:szCs w:val="20"/>
          <w:shd w:val="clear" w:color="auto" w:fill="FFFFFF"/>
          <w:vertAlign w:val="superscript"/>
        </w:rPr>
      </w:r>
      <w:r w:rsidRPr="00483039">
        <w:rPr>
          <w:rFonts w:ascii="Verdana" w:eastAsia="Times New Roman" w:hAnsi="Verdana" w:cs="Times New Roman"/>
          <w:color w:val="000000"/>
          <w:sz w:val="12"/>
          <w:szCs w:val="20"/>
          <w:shd w:val="clear" w:color="auto" w:fill="FFFFFF"/>
          <w:vertAlign w:val="superscript"/>
        </w:rPr>
        <w:fldChar w:fldCharType="separate"/>
      </w:r>
      <w:r w:rsidRPr="00483039">
        <w:rPr>
          <w:rFonts w:ascii="Verdana" w:eastAsia="Times New Roman" w:hAnsi="Verdana" w:cs="Times New Roman"/>
          <w:color w:val="0000FF"/>
          <w:sz w:val="12"/>
          <w:szCs w:val="16"/>
          <w:shd w:val="clear" w:color="auto" w:fill="FFFFFF"/>
          <w:vertAlign w:val="superscript"/>
        </w:rPr>
        <w:t>n23</w:t>
      </w:r>
      <w:r w:rsidRPr="00483039">
        <w:rPr>
          <w:rFonts w:ascii="Verdana" w:eastAsia="Times New Roman" w:hAnsi="Verdana" w:cs="Times New Roman"/>
          <w:color w:val="000000"/>
          <w:sz w:val="12"/>
          <w:szCs w:val="20"/>
          <w:shd w:val="clear" w:color="auto" w:fill="FFFFFF"/>
          <w:vertAlign w:val="superscript"/>
        </w:rPr>
        <w:fldChar w:fldCharType="end"/>
      </w:r>
      <w:bookmarkEnd w:id="4"/>
      <w:r w:rsidRPr="00483039">
        <w:rPr>
          <w:rFonts w:ascii="Verdana" w:eastAsia="Times New Roman" w:hAnsi="Verdana" w:cs="Times New Roman"/>
          <w:color w:val="000000"/>
          <w:sz w:val="12"/>
          <w:szCs w:val="20"/>
          <w:shd w:val="clear" w:color="auto" w:fill="FFFFFF"/>
        </w:rPr>
        <w:t> </w:t>
      </w:r>
      <w:r w:rsidRPr="00483039">
        <w:rPr>
          <w:rStyle w:val="StyleBoldUnderline"/>
          <w:highlight w:val="yellow"/>
        </w:rPr>
        <w:t>of the</w:t>
      </w:r>
      <w:r w:rsidRPr="00EB2E14">
        <w:rPr>
          <w:rStyle w:val="StyleBoldUnderline"/>
        </w:rPr>
        <w:t xml:space="preserve"> pilot of </w:t>
      </w:r>
      <w:r w:rsidRPr="00483039">
        <w:rPr>
          <w:rStyle w:val="StyleBoldUnderline"/>
          <w:highlight w:val="yellow"/>
        </w:rPr>
        <w:t>manned</w:t>
      </w:r>
      <w:r w:rsidRPr="00483039">
        <w:rPr>
          <w:rStyle w:val="StyleBoldUnderline"/>
        </w:rPr>
        <w:t xml:space="preserve"> fighter </w:t>
      </w:r>
      <w:r w:rsidRPr="00483039">
        <w:rPr>
          <w:rStyle w:val="StyleBoldUnderline"/>
          <w:highlight w:val="yellow"/>
        </w:rPr>
        <w:t>aircraft</w:t>
      </w:r>
      <w:r w:rsidRPr="00483039">
        <w:rPr>
          <w:rFonts w:ascii="Verdana" w:eastAsia="Times New Roman" w:hAnsi="Verdana" w:cs="Times New Roman"/>
          <w:color w:val="000000"/>
          <w:sz w:val="12"/>
          <w:szCs w:val="20"/>
          <w:shd w:val="clear" w:color="auto" w:fill="FFFFFF"/>
        </w:rPr>
        <w:t xml:space="preserve">. As a result, the outcome of any air-to-air engagement between drones and manned fighters is a foregone conclusion. Further, </w:t>
      </w:r>
      <w:r w:rsidRPr="00483039">
        <w:rPr>
          <w:rStyle w:val="StyleBoldUnderline"/>
          <w:highlight w:val="yellow"/>
        </w:rPr>
        <w:t>drones are</w:t>
      </w:r>
      <w:r w:rsidRPr="00483039">
        <w:rPr>
          <w:rFonts w:ascii="Verdana" w:eastAsia="Times New Roman" w:hAnsi="Verdana" w:cs="Times New Roman"/>
          <w:color w:val="000000"/>
          <w:sz w:val="12"/>
          <w:szCs w:val="20"/>
          <w:shd w:val="clear" w:color="auto" w:fill="FFFFFF"/>
        </w:rPr>
        <w:t xml:space="preserve"> not only vulnerable to manned fighter aircraft, they are </w:t>
      </w:r>
      <w:r w:rsidRPr="00EB2E14">
        <w:rPr>
          <w:rStyle w:val="StyleBoldUnderline"/>
        </w:rPr>
        <w:t xml:space="preserve">also </w:t>
      </w:r>
      <w:r w:rsidRPr="00483039">
        <w:rPr>
          <w:rStyle w:val="StyleBoldUnderline"/>
          <w:highlight w:val="yellow"/>
        </w:rPr>
        <w:t>vulnerable to jamming</w:t>
      </w:r>
      <w:r w:rsidRPr="00483039">
        <w:rPr>
          <w:rFonts w:ascii="Verdana" w:eastAsia="Times New Roman" w:hAnsi="Verdana" w:cs="Times New Roman"/>
          <w:color w:val="000000"/>
          <w:sz w:val="12"/>
          <w:szCs w:val="20"/>
          <w:shd w:val="clear" w:color="auto" w:fill="FFFFFF"/>
        </w:rPr>
        <w:t xml:space="preserve">. </w:t>
      </w:r>
      <w:r w:rsidRPr="00483039">
        <w:rPr>
          <w:rStyle w:val="StyleBoldUnderline"/>
        </w:rPr>
        <w:t>Remotely piloted aircraft are</w:t>
      </w:r>
      <w:r w:rsidRPr="00EB2E14">
        <w:rPr>
          <w:rStyle w:val="StyleBoldUnderline"/>
        </w:rPr>
        <w:t xml:space="preserve"> </w:t>
      </w:r>
      <w:r w:rsidRPr="00483039">
        <w:rPr>
          <w:rStyle w:val="StyleBoldUnderline"/>
          <w:highlight w:val="yellow"/>
        </w:rPr>
        <w:t xml:space="preserve">dependent upon a continuous signal from </w:t>
      </w:r>
      <w:r w:rsidRPr="003B2414">
        <w:rPr>
          <w:rStyle w:val="StyleBoldUnderline"/>
        </w:rPr>
        <w:t xml:space="preserve">their </w:t>
      </w:r>
      <w:r w:rsidRPr="00483039">
        <w:rPr>
          <w:rStyle w:val="StyleBoldUnderline"/>
          <w:highlight w:val="yellow"/>
        </w:rPr>
        <w:t>operators</w:t>
      </w:r>
      <w:r w:rsidRPr="00483039">
        <w:rPr>
          <w:rFonts w:ascii="Verdana" w:eastAsia="Times New Roman" w:hAnsi="Verdana" w:cs="Times New Roman"/>
          <w:color w:val="000000"/>
          <w:sz w:val="12"/>
          <w:szCs w:val="20"/>
          <w:shd w:val="clear" w:color="auto" w:fill="FFFFFF"/>
        </w:rPr>
        <w:t xml:space="preserve"> to keep them flying, </w:t>
      </w:r>
      <w:r w:rsidRPr="00EB2E14">
        <w:rPr>
          <w:rStyle w:val="StyleBoldUnderline"/>
        </w:rPr>
        <w:t>and this signal is vulnerable to disruption and jamming. </w:t>
      </w:r>
      <w:bookmarkStart w:id="5" w:name="r24"/>
      <w:r w:rsidRPr="00483039">
        <w:rPr>
          <w:rFonts w:ascii="Verdana" w:eastAsia="Times New Roman" w:hAnsi="Verdana" w:cs="Times New Roman"/>
          <w:color w:val="000000"/>
          <w:sz w:val="12"/>
          <w:szCs w:val="20"/>
          <w:shd w:val="clear" w:color="auto" w:fill="FFFFFF"/>
          <w:vertAlign w:val="superscript"/>
        </w:rPr>
        <w:fldChar w:fldCharType="begin"/>
      </w:r>
      <w:r w:rsidRPr="00483039">
        <w:rPr>
          <w:rFonts w:ascii="Verdana" w:eastAsia="Times New Roman" w:hAnsi="Verdana" w:cs="Times New Roman"/>
          <w:color w:val="000000"/>
          <w:sz w:val="12"/>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"n24" </w:instrText>
      </w:r>
      <w:r w:rsidRPr="00483039">
        <w:rPr>
          <w:rFonts w:ascii="Verdana" w:eastAsia="Times New Roman" w:hAnsi="Verdana" w:cs="Times New Roman"/>
          <w:color w:val="000000"/>
          <w:sz w:val="12"/>
          <w:szCs w:val="20"/>
          <w:shd w:val="clear" w:color="auto" w:fill="FFFFFF"/>
          <w:vertAlign w:val="superscript"/>
        </w:rPr>
      </w:r>
      <w:r w:rsidRPr="00483039">
        <w:rPr>
          <w:rFonts w:ascii="Verdana" w:eastAsia="Times New Roman" w:hAnsi="Verdana" w:cs="Times New Roman"/>
          <w:color w:val="000000"/>
          <w:sz w:val="12"/>
          <w:szCs w:val="20"/>
          <w:shd w:val="clear" w:color="auto" w:fill="FFFFFF"/>
          <w:vertAlign w:val="superscript"/>
        </w:rPr>
        <w:fldChar w:fldCharType="separate"/>
      </w:r>
      <w:r w:rsidRPr="00483039">
        <w:rPr>
          <w:rFonts w:ascii="Verdana" w:eastAsia="Times New Roman" w:hAnsi="Verdana" w:cs="Times New Roman"/>
          <w:color w:val="0000FF"/>
          <w:sz w:val="12"/>
          <w:szCs w:val="16"/>
          <w:shd w:val="clear" w:color="auto" w:fill="FFFFFF"/>
          <w:vertAlign w:val="superscript"/>
        </w:rPr>
        <w:t>n24</w:t>
      </w:r>
      <w:r w:rsidRPr="00483039">
        <w:rPr>
          <w:rFonts w:ascii="Verdana" w:eastAsia="Times New Roman" w:hAnsi="Verdana" w:cs="Times New Roman"/>
          <w:color w:val="000000"/>
          <w:sz w:val="12"/>
          <w:szCs w:val="20"/>
          <w:shd w:val="clear" w:color="auto" w:fill="FFFFFF"/>
          <w:vertAlign w:val="superscript"/>
        </w:rPr>
        <w:fldChar w:fldCharType="end"/>
      </w:r>
      <w:bookmarkEnd w:id="5"/>
      <w:r w:rsidRPr="00483039">
        <w:rPr>
          <w:rFonts w:ascii="Verdana" w:eastAsia="Times New Roman" w:hAnsi="Verdana" w:cs="Times New Roman"/>
          <w:color w:val="000000"/>
          <w:sz w:val="12"/>
          <w:szCs w:val="20"/>
          <w:shd w:val="clear" w:color="auto" w:fill="FFFFFF"/>
        </w:rPr>
        <w:t> </w:t>
      </w:r>
      <w:r w:rsidRPr="00483039">
        <w:rPr>
          <w:rStyle w:val="StyleBoldUnderline"/>
          <w:highlight w:val="yellow"/>
        </w:rPr>
        <w:t>If drones were</w:t>
      </w:r>
      <w:r w:rsidRPr="00EB2E14">
        <w:rPr>
          <w:rStyle w:val="StyleBoldUnderline"/>
        </w:rPr>
        <w:t> </w:t>
      </w:r>
      <w:bookmarkStart w:id="6" w:name="PAGE_299_8580"/>
      <w:bookmarkEnd w:id="6"/>
      <w:r w:rsidRPr="00EB2E14">
        <w:rPr>
          <w:rStyle w:val="StyleBoldUnderline"/>
        </w:rPr>
        <w:t> </w:t>
      </w:r>
      <w:r w:rsidRPr="00483039">
        <w:rPr>
          <w:rFonts w:ascii="Verdana" w:eastAsia="Times New Roman" w:hAnsi="Verdana" w:cs="Times New Roman"/>
          <w:color w:val="000000"/>
          <w:sz w:val="12"/>
          <w:szCs w:val="20"/>
          <w:shd w:val="clear" w:color="auto" w:fill="FFFFFF"/>
        </w:rPr>
        <w:t>[*299]  </w:t>
      </w:r>
      <w:r w:rsidRPr="00483039">
        <w:rPr>
          <w:rStyle w:val="StyleBoldUnderline"/>
          <w:highlight w:val="yellow"/>
        </w:rPr>
        <w:t>perceived to be a serious threat</w:t>
      </w:r>
      <w:r w:rsidRPr="00483039">
        <w:rPr>
          <w:rFonts w:ascii="Verdana" w:eastAsia="Times New Roman" w:hAnsi="Verdana" w:cs="Times New Roman"/>
          <w:color w:val="000000"/>
          <w:sz w:val="12"/>
          <w:szCs w:val="20"/>
          <w:shd w:val="clear" w:color="auto" w:fill="FFFFFF"/>
        </w:rPr>
        <w:t xml:space="preserve"> to an advanced military, a serious </w:t>
      </w:r>
      <w:r w:rsidRPr="00483039">
        <w:rPr>
          <w:rStyle w:val="StyleBoldUnderline"/>
          <w:highlight w:val="yellow"/>
        </w:rPr>
        <w:t>investment in signal jamming</w:t>
      </w:r>
      <w:r w:rsidRPr="00483039">
        <w:rPr>
          <w:rFonts w:ascii="Verdana" w:eastAsia="Times New Roman" w:hAnsi="Verdana" w:cs="Times New Roman"/>
          <w:color w:val="000000"/>
          <w:sz w:val="12"/>
          <w:szCs w:val="20"/>
          <w:shd w:val="clear" w:color="auto" w:fill="FFFFFF"/>
        </w:rPr>
        <w:t xml:space="preserve"> or disruption </w:t>
      </w:r>
      <w:r w:rsidRPr="00EB2E14">
        <w:rPr>
          <w:rStyle w:val="StyleBoldUnderline"/>
        </w:rPr>
        <w:t>technology</w:t>
      </w:r>
      <w:r w:rsidRPr="00483039">
        <w:rPr>
          <w:rFonts w:ascii="Verdana" w:eastAsia="Times New Roman" w:hAnsi="Verdana" w:cs="Times New Roman"/>
          <w:color w:val="000000"/>
          <w:sz w:val="12"/>
          <w:szCs w:val="20"/>
          <w:shd w:val="clear" w:color="auto" w:fill="FFFFFF"/>
        </w:rPr>
        <w:t xml:space="preserve"> </w:t>
      </w:r>
      <w:r w:rsidRPr="00483039">
        <w:rPr>
          <w:rStyle w:val="StyleBoldUnderline"/>
          <w:highlight w:val="yellow"/>
        </w:rPr>
        <w:t>could</w:t>
      </w:r>
      <w:r w:rsidRPr="00483039">
        <w:rPr>
          <w:rFonts w:ascii="Verdana" w:eastAsia="Times New Roman" w:hAnsi="Verdana" w:cs="Times New Roman"/>
          <w:color w:val="000000"/>
          <w:sz w:val="12"/>
          <w:szCs w:val="20"/>
          <w:shd w:val="clear" w:color="auto" w:fill="FFFFFF"/>
        </w:rPr>
        <w:t xml:space="preserve"> </w:t>
      </w:r>
      <w:r w:rsidRPr="00483039">
        <w:rPr>
          <w:rStyle w:val="StyleStyleBold12pt"/>
          <w:sz w:val="12"/>
        </w:rPr>
        <w:t>severely degrade drone operations if it did not</w:t>
      </w:r>
      <w:r w:rsidRPr="00EB2E14">
        <w:rPr>
          <w:rStyle w:val="StyleBoldUnderline"/>
        </w:rPr>
        <w:t xml:space="preserve"> </w:t>
      </w:r>
      <w:r w:rsidRPr="00483039">
        <w:rPr>
          <w:rStyle w:val="StyleBoldUnderline"/>
          <w:highlight w:val="yellow"/>
        </w:rPr>
        <w:t>defeat them entirely</w:t>
      </w:r>
    </w:p>
    <w:p w:rsidR="007A3BCF" w:rsidRDefault="007A3BCF" w:rsidP="007A3BCF">
      <w:pPr>
        <w:rPr>
          <w:rStyle w:val="StyleBoldUnderline"/>
        </w:rPr>
      </w:pPr>
    </w:p>
    <w:p w:rsidR="007A3BCF" w:rsidRPr="00483039" w:rsidRDefault="007A3BCF" w:rsidP="007A3BCF">
      <w:pPr>
        <w:rPr>
          <w:rFonts w:ascii="Times" w:eastAsia="Times New Roman" w:hAnsi="Times" w:cs="Times New Roman"/>
          <w:sz w:val="12"/>
          <w:szCs w:val="20"/>
        </w:rPr>
      </w:pPr>
      <w:r w:rsidRPr="00483039">
        <w:rPr>
          <w:rFonts w:ascii="Verdana" w:eastAsia="Times New Roman" w:hAnsi="Verdana" w:cs="Times New Roman"/>
          <w:color w:val="000000"/>
          <w:sz w:val="12"/>
          <w:szCs w:val="20"/>
          <w:shd w:val="clear" w:color="auto" w:fill="FFFFFF"/>
        </w:rPr>
        <w:t>. </w:t>
      </w:r>
      <w:bookmarkStart w:id="7" w:name="r25"/>
      <w:r w:rsidRPr="00483039">
        <w:rPr>
          <w:rFonts w:ascii="Verdana" w:eastAsia="Times New Roman" w:hAnsi="Verdana" w:cs="Times New Roman"/>
          <w:color w:val="000000"/>
          <w:sz w:val="12"/>
          <w:szCs w:val="20"/>
          <w:shd w:val="clear" w:color="auto" w:fill="FFFFFF"/>
          <w:vertAlign w:val="superscript"/>
        </w:rPr>
        <w:fldChar w:fldCharType="begin"/>
      </w:r>
      <w:r w:rsidRPr="00483039">
        <w:rPr>
          <w:rFonts w:ascii="Verdana" w:eastAsia="Times New Roman" w:hAnsi="Verdana" w:cs="Times New Roman"/>
          <w:color w:val="000000"/>
          <w:sz w:val="12"/>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"n25" </w:instrText>
      </w:r>
      <w:r w:rsidRPr="00483039">
        <w:rPr>
          <w:rFonts w:ascii="Verdana" w:eastAsia="Times New Roman" w:hAnsi="Verdana" w:cs="Times New Roman"/>
          <w:color w:val="000000"/>
          <w:sz w:val="12"/>
          <w:szCs w:val="20"/>
          <w:shd w:val="clear" w:color="auto" w:fill="FFFFFF"/>
          <w:vertAlign w:val="superscript"/>
        </w:rPr>
      </w:r>
      <w:r w:rsidRPr="00483039">
        <w:rPr>
          <w:rFonts w:ascii="Verdana" w:eastAsia="Times New Roman" w:hAnsi="Verdana" w:cs="Times New Roman"/>
          <w:color w:val="000000"/>
          <w:sz w:val="12"/>
          <w:szCs w:val="20"/>
          <w:shd w:val="clear" w:color="auto" w:fill="FFFFFF"/>
          <w:vertAlign w:val="superscript"/>
        </w:rPr>
        <w:fldChar w:fldCharType="separate"/>
      </w:r>
      <w:r w:rsidRPr="00483039">
        <w:rPr>
          <w:rFonts w:ascii="Verdana" w:eastAsia="Times New Roman" w:hAnsi="Verdana" w:cs="Times New Roman"/>
          <w:color w:val="0000FF"/>
          <w:sz w:val="12"/>
          <w:szCs w:val="16"/>
          <w:shd w:val="clear" w:color="auto" w:fill="FFFFFF"/>
          <w:vertAlign w:val="superscript"/>
        </w:rPr>
        <w:t>n25</w:t>
      </w:r>
      <w:r w:rsidRPr="00483039">
        <w:rPr>
          <w:rFonts w:ascii="Verdana" w:eastAsia="Times New Roman" w:hAnsi="Verdana" w:cs="Times New Roman"/>
          <w:color w:val="000000"/>
          <w:sz w:val="12"/>
          <w:szCs w:val="20"/>
          <w:shd w:val="clear" w:color="auto" w:fill="FFFFFF"/>
          <w:vertAlign w:val="superscript"/>
        </w:rPr>
        <w:fldChar w:fldCharType="end"/>
      </w:r>
      <w:bookmarkEnd w:id="7"/>
      <w:r w:rsidRPr="00483039">
        <w:rPr>
          <w:rFonts w:ascii="Verdana" w:eastAsia="Times New Roman" w:hAnsi="Verdana" w:cs="Times New Roman"/>
          <w:color w:val="000000"/>
          <w:sz w:val="12"/>
          <w:shd w:val="clear" w:color="auto" w:fill="FFFFFF"/>
        </w:rPr>
        <w:t xml:space="preserve"> </w:t>
      </w:r>
      <w:r w:rsidRPr="00483039">
        <w:rPr>
          <w:rFonts w:ascii="Verdana" w:eastAsia="Times New Roman" w:hAnsi="Verdana" w:cs="Times New Roman"/>
          <w:color w:val="000000"/>
          <w:sz w:val="12"/>
          <w:szCs w:val="20"/>
          <w:shd w:val="clear" w:color="auto" w:fill="FFFFFF"/>
        </w:rPr>
        <w:t>These twin vulnerabilities to manned aircraft and signal disruption could be mitigated with massive expenditures on drone development and signal delivery and encryption technology, </w:t>
      </w:r>
      <w:bookmarkStart w:id="8" w:name="r26"/>
      <w:r w:rsidRPr="00483039">
        <w:rPr>
          <w:rFonts w:ascii="Verdana" w:eastAsia="Times New Roman" w:hAnsi="Verdana" w:cs="Times New Roman"/>
          <w:color w:val="000000"/>
          <w:sz w:val="12"/>
          <w:szCs w:val="20"/>
          <w:shd w:val="clear" w:color="auto" w:fill="FFFFFF"/>
          <w:vertAlign w:val="superscript"/>
        </w:rPr>
        <w:fldChar w:fldCharType="begin"/>
      </w:r>
      <w:r w:rsidRPr="00483039">
        <w:rPr>
          <w:rFonts w:ascii="Verdana" w:eastAsia="Times New Roman" w:hAnsi="Verdana" w:cs="Times New Roman"/>
          <w:color w:val="000000"/>
          <w:sz w:val="12"/>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"n26" </w:instrText>
      </w:r>
      <w:r w:rsidRPr="00483039">
        <w:rPr>
          <w:rFonts w:ascii="Verdana" w:eastAsia="Times New Roman" w:hAnsi="Verdana" w:cs="Times New Roman"/>
          <w:color w:val="000000"/>
          <w:sz w:val="12"/>
          <w:szCs w:val="20"/>
          <w:shd w:val="clear" w:color="auto" w:fill="FFFFFF"/>
          <w:vertAlign w:val="superscript"/>
        </w:rPr>
      </w:r>
      <w:r w:rsidRPr="00483039">
        <w:rPr>
          <w:rFonts w:ascii="Verdana" w:eastAsia="Times New Roman" w:hAnsi="Verdana" w:cs="Times New Roman"/>
          <w:color w:val="000000"/>
          <w:sz w:val="12"/>
          <w:szCs w:val="20"/>
          <w:shd w:val="clear" w:color="auto" w:fill="FFFFFF"/>
          <w:vertAlign w:val="superscript"/>
        </w:rPr>
        <w:fldChar w:fldCharType="separate"/>
      </w:r>
      <w:r w:rsidRPr="00483039">
        <w:rPr>
          <w:rFonts w:ascii="Verdana" w:eastAsia="Times New Roman" w:hAnsi="Verdana" w:cs="Times New Roman"/>
          <w:color w:val="0000FF"/>
          <w:sz w:val="12"/>
          <w:szCs w:val="16"/>
          <w:shd w:val="clear" w:color="auto" w:fill="FFFFFF"/>
          <w:vertAlign w:val="superscript"/>
        </w:rPr>
        <w:t>n26</w:t>
      </w:r>
      <w:r w:rsidRPr="00483039">
        <w:rPr>
          <w:rFonts w:ascii="Verdana" w:eastAsia="Times New Roman" w:hAnsi="Verdana" w:cs="Times New Roman"/>
          <w:color w:val="000000"/>
          <w:sz w:val="12"/>
          <w:szCs w:val="20"/>
          <w:shd w:val="clear" w:color="auto" w:fill="FFFFFF"/>
          <w:vertAlign w:val="superscript"/>
        </w:rPr>
        <w:fldChar w:fldCharType="end"/>
      </w:r>
      <w:bookmarkEnd w:id="8"/>
      <w:r w:rsidRPr="00483039">
        <w:rPr>
          <w:rFonts w:ascii="Verdana" w:eastAsia="Times New Roman" w:hAnsi="Verdana" w:cs="Times New Roman"/>
          <w:color w:val="000000"/>
          <w:sz w:val="12"/>
          <w:szCs w:val="20"/>
          <w:shd w:val="clear" w:color="auto" w:fill="FFFFFF"/>
        </w:rPr>
        <w:t> but these vulnerabilities could never be completely eliminated. Meanwhile, one of the principal advantages that drones provide - their low cost compared with manned aircraft </w:t>
      </w:r>
      <w:bookmarkStart w:id="9" w:name="r27"/>
      <w:r w:rsidRPr="00483039">
        <w:rPr>
          <w:rFonts w:ascii="Verdana" w:eastAsia="Times New Roman" w:hAnsi="Verdana" w:cs="Times New Roman"/>
          <w:color w:val="000000"/>
          <w:sz w:val="12"/>
          <w:szCs w:val="20"/>
          <w:shd w:val="clear" w:color="auto" w:fill="FFFFFF"/>
          <w:vertAlign w:val="superscript"/>
        </w:rPr>
        <w:fldChar w:fldCharType="begin"/>
      </w:r>
      <w:r w:rsidRPr="00483039">
        <w:rPr>
          <w:rFonts w:ascii="Verdana" w:eastAsia="Times New Roman" w:hAnsi="Verdana" w:cs="Times New Roman"/>
          <w:color w:val="000000"/>
          <w:sz w:val="12"/>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"n27" </w:instrText>
      </w:r>
      <w:r w:rsidRPr="00483039">
        <w:rPr>
          <w:rFonts w:ascii="Verdana" w:eastAsia="Times New Roman" w:hAnsi="Verdana" w:cs="Times New Roman"/>
          <w:color w:val="000000"/>
          <w:sz w:val="12"/>
          <w:szCs w:val="20"/>
          <w:shd w:val="clear" w:color="auto" w:fill="FFFFFF"/>
          <w:vertAlign w:val="superscript"/>
        </w:rPr>
      </w:r>
      <w:r w:rsidRPr="00483039">
        <w:rPr>
          <w:rFonts w:ascii="Verdana" w:eastAsia="Times New Roman" w:hAnsi="Verdana" w:cs="Times New Roman"/>
          <w:color w:val="000000"/>
          <w:sz w:val="12"/>
          <w:szCs w:val="20"/>
          <w:shd w:val="clear" w:color="auto" w:fill="FFFFFF"/>
          <w:vertAlign w:val="superscript"/>
        </w:rPr>
        <w:fldChar w:fldCharType="separate"/>
      </w:r>
      <w:r w:rsidRPr="00483039">
        <w:rPr>
          <w:rFonts w:ascii="Verdana" w:eastAsia="Times New Roman" w:hAnsi="Verdana" w:cs="Times New Roman"/>
          <w:color w:val="0000FF"/>
          <w:sz w:val="12"/>
          <w:szCs w:val="16"/>
          <w:shd w:val="clear" w:color="auto" w:fill="FFFFFF"/>
          <w:vertAlign w:val="superscript"/>
        </w:rPr>
        <w:t>n27</w:t>
      </w:r>
      <w:r w:rsidRPr="00483039">
        <w:rPr>
          <w:rFonts w:ascii="Verdana" w:eastAsia="Times New Roman" w:hAnsi="Verdana" w:cs="Times New Roman"/>
          <w:color w:val="000000"/>
          <w:sz w:val="12"/>
          <w:szCs w:val="20"/>
          <w:shd w:val="clear" w:color="auto" w:fill="FFFFFF"/>
          <w:vertAlign w:val="superscript"/>
        </w:rPr>
        <w:fldChar w:fldCharType="end"/>
      </w:r>
      <w:bookmarkEnd w:id="9"/>
      <w:r w:rsidRPr="00483039">
        <w:rPr>
          <w:rFonts w:ascii="Verdana" w:eastAsia="Times New Roman" w:hAnsi="Verdana" w:cs="Times New Roman"/>
          <w:color w:val="000000"/>
          <w:sz w:val="12"/>
          <w:szCs w:val="20"/>
          <w:shd w:val="clear" w:color="auto" w:fill="FFFFFF"/>
        </w:rPr>
        <w:t xml:space="preserve"> - would be swallowed up by any attempt to make these aircraft survivable against a sophisticated air defense system. As a result, </w:t>
      </w:r>
      <w:r w:rsidRPr="00483039">
        <w:rPr>
          <w:rStyle w:val="StyleBoldUnderline"/>
        </w:rPr>
        <w:t>drones will be limited</w:t>
      </w:r>
      <w:r w:rsidRPr="00483039">
        <w:rPr>
          <w:rFonts w:ascii="Verdana" w:eastAsia="Times New Roman" w:hAnsi="Verdana" w:cs="Times New Roman"/>
          <w:color w:val="000000"/>
          <w:sz w:val="12"/>
          <w:szCs w:val="20"/>
          <w:shd w:val="clear" w:color="auto" w:fill="FFFFFF"/>
        </w:rPr>
        <w:t>, for the foreseeable future, </w:t>
      </w:r>
      <w:bookmarkStart w:id="10" w:name="r28"/>
      <w:r w:rsidRPr="00483039">
        <w:rPr>
          <w:rFonts w:ascii="Verdana" w:eastAsia="Times New Roman" w:hAnsi="Verdana" w:cs="Times New Roman"/>
          <w:color w:val="000000"/>
          <w:sz w:val="12"/>
          <w:szCs w:val="20"/>
          <w:shd w:val="clear" w:color="auto" w:fill="FFFFFF"/>
          <w:vertAlign w:val="superscript"/>
        </w:rPr>
        <w:fldChar w:fldCharType="begin"/>
      </w:r>
      <w:r w:rsidRPr="00483039">
        <w:rPr>
          <w:rFonts w:ascii="Verdana" w:eastAsia="Times New Roman" w:hAnsi="Verdana" w:cs="Times New Roman"/>
          <w:color w:val="000000"/>
          <w:sz w:val="12"/>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"n28" </w:instrText>
      </w:r>
      <w:r w:rsidRPr="00483039">
        <w:rPr>
          <w:rFonts w:ascii="Verdana" w:eastAsia="Times New Roman" w:hAnsi="Verdana" w:cs="Times New Roman"/>
          <w:color w:val="000000"/>
          <w:sz w:val="12"/>
          <w:szCs w:val="20"/>
          <w:shd w:val="clear" w:color="auto" w:fill="FFFFFF"/>
          <w:vertAlign w:val="superscript"/>
        </w:rPr>
      </w:r>
      <w:r w:rsidRPr="00483039">
        <w:rPr>
          <w:rFonts w:ascii="Verdana" w:eastAsia="Times New Roman" w:hAnsi="Verdana" w:cs="Times New Roman"/>
          <w:color w:val="000000"/>
          <w:sz w:val="12"/>
          <w:szCs w:val="20"/>
          <w:shd w:val="clear" w:color="auto" w:fill="FFFFFF"/>
          <w:vertAlign w:val="superscript"/>
        </w:rPr>
        <w:fldChar w:fldCharType="separate"/>
      </w:r>
      <w:r w:rsidRPr="00483039">
        <w:rPr>
          <w:rFonts w:ascii="Verdana" w:eastAsia="Times New Roman" w:hAnsi="Verdana" w:cs="Times New Roman"/>
          <w:color w:val="0000FF"/>
          <w:sz w:val="12"/>
          <w:szCs w:val="16"/>
          <w:shd w:val="clear" w:color="auto" w:fill="FFFFFF"/>
          <w:vertAlign w:val="superscript"/>
        </w:rPr>
        <w:t>n28</w:t>
      </w:r>
      <w:r w:rsidRPr="00483039">
        <w:rPr>
          <w:rFonts w:ascii="Verdana" w:eastAsia="Times New Roman" w:hAnsi="Verdana" w:cs="Times New Roman"/>
          <w:color w:val="000000"/>
          <w:sz w:val="12"/>
          <w:szCs w:val="20"/>
          <w:shd w:val="clear" w:color="auto" w:fill="FFFFFF"/>
          <w:vertAlign w:val="superscript"/>
        </w:rPr>
        <w:fldChar w:fldCharType="end"/>
      </w:r>
      <w:bookmarkEnd w:id="10"/>
      <w:r w:rsidRPr="00483039">
        <w:rPr>
          <w:rFonts w:ascii="Verdana" w:eastAsia="Times New Roman" w:hAnsi="Verdana" w:cs="Times New Roman"/>
          <w:color w:val="000000"/>
          <w:sz w:val="12"/>
          <w:szCs w:val="20"/>
          <w:shd w:val="clear" w:color="auto" w:fill="FFFFFF"/>
        </w:rPr>
        <w:t> </w:t>
      </w:r>
      <w:r w:rsidRPr="00483039">
        <w:rPr>
          <w:rStyle w:val="StyleBoldUnderline"/>
        </w:rPr>
        <w:t>to use in</w:t>
      </w:r>
      <w:r w:rsidRPr="00483039">
        <w:rPr>
          <w:rFonts w:ascii="Verdana" w:eastAsia="Times New Roman" w:hAnsi="Verdana" w:cs="Times New Roman"/>
          <w:color w:val="000000"/>
          <w:sz w:val="12"/>
          <w:szCs w:val="20"/>
          <w:shd w:val="clear" w:color="auto" w:fill="FFFFFF"/>
        </w:rPr>
        <w:t xml:space="preserve"> "permissive" </w:t>
      </w:r>
      <w:r w:rsidRPr="00483039">
        <w:rPr>
          <w:rStyle w:val="StyleBoldUnderline"/>
        </w:rPr>
        <w:t>environments</w:t>
      </w:r>
      <w:r w:rsidRPr="00483039">
        <w:rPr>
          <w:rFonts w:ascii="Verdana" w:eastAsia="Times New Roman" w:hAnsi="Verdana" w:cs="Times New Roman"/>
          <w:color w:val="000000"/>
          <w:sz w:val="12"/>
          <w:szCs w:val="20"/>
          <w:shd w:val="clear" w:color="auto" w:fill="FFFFFF"/>
        </w:rPr>
        <w:t xml:space="preserve"> </w:t>
      </w:r>
      <w:r w:rsidRPr="00483039">
        <w:rPr>
          <w:rStyle w:val="StyleBoldUnderline"/>
        </w:rPr>
        <w:t>in which air defense systems are primitive </w:t>
      </w:r>
      <w:bookmarkStart w:id="11" w:name="r29"/>
      <w:r w:rsidRPr="00483039">
        <w:rPr>
          <w:rFonts w:ascii="Verdana" w:eastAsia="Times New Roman" w:hAnsi="Verdana" w:cs="Times New Roman"/>
          <w:color w:val="000000"/>
          <w:sz w:val="12"/>
          <w:szCs w:val="20"/>
          <w:shd w:val="clear" w:color="auto" w:fill="FFFFFF"/>
          <w:vertAlign w:val="superscript"/>
        </w:rPr>
        <w:fldChar w:fldCharType="begin"/>
      </w:r>
      <w:r w:rsidRPr="00483039">
        <w:rPr>
          <w:rFonts w:ascii="Verdana" w:eastAsia="Times New Roman" w:hAnsi="Verdana" w:cs="Times New Roman"/>
          <w:color w:val="000000"/>
          <w:sz w:val="12"/>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"n29" </w:instrText>
      </w:r>
      <w:r w:rsidRPr="00483039">
        <w:rPr>
          <w:rFonts w:ascii="Verdana" w:eastAsia="Times New Roman" w:hAnsi="Verdana" w:cs="Times New Roman"/>
          <w:color w:val="000000"/>
          <w:sz w:val="12"/>
          <w:szCs w:val="20"/>
          <w:shd w:val="clear" w:color="auto" w:fill="FFFFFF"/>
          <w:vertAlign w:val="superscript"/>
        </w:rPr>
      </w:r>
      <w:r w:rsidRPr="00483039">
        <w:rPr>
          <w:rFonts w:ascii="Verdana" w:eastAsia="Times New Roman" w:hAnsi="Verdana" w:cs="Times New Roman"/>
          <w:color w:val="000000"/>
          <w:sz w:val="12"/>
          <w:szCs w:val="20"/>
          <w:shd w:val="clear" w:color="auto" w:fill="FFFFFF"/>
          <w:vertAlign w:val="superscript"/>
        </w:rPr>
        <w:fldChar w:fldCharType="separate"/>
      </w:r>
      <w:r w:rsidRPr="00483039">
        <w:rPr>
          <w:rFonts w:ascii="Verdana" w:eastAsia="Times New Roman" w:hAnsi="Verdana" w:cs="Times New Roman"/>
          <w:color w:val="0000FF"/>
          <w:sz w:val="12"/>
          <w:szCs w:val="16"/>
          <w:shd w:val="clear" w:color="auto" w:fill="FFFFFF"/>
          <w:vertAlign w:val="superscript"/>
        </w:rPr>
        <w:t>n29</w:t>
      </w:r>
      <w:r w:rsidRPr="00483039">
        <w:rPr>
          <w:rFonts w:ascii="Verdana" w:eastAsia="Times New Roman" w:hAnsi="Verdana" w:cs="Times New Roman"/>
          <w:color w:val="000000"/>
          <w:sz w:val="12"/>
          <w:szCs w:val="20"/>
          <w:shd w:val="clear" w:color="auto" w:fill="FFFFFF"/>
          <w:vertAlign w:val="superscript"/>
        </w:rPr>
        <w:fldChar w:fldCharType="end"/>
      </w:r>
      <w:bookmarkEnd w:id="11"/>
      <w:r w:rsidRPr="00483039">
        <w:rPr>
          <w:rFonts w:ascii="Verdana" w:eastAsia="Times New Roman" w:hAnsi="Verdana" w:cs="Times New Roman"/>
          <w:color w:val="000000"/>
          <w:sz w:val="12"/>
          <w:szCs w:val="20"/>
          <w:shd w:val="clear" w:color="auto" w:fill="FFFFFF"/>
        </w:rPr>
        <w:t> </w:t>
      </w:r>
      <w:r w:rsidRPr="00483039">
        <w:rPr>
          <w:rStyle w:val="StyleBoldUnderline"/>
        </w:rPr>
        <w:t>or non-existent</w:t>
      </w:r>
      <w:r w:rsidRPr="00483039">
        <w:rPr>
          <w:rFonts w:ascii="Verdana" w:eastAsia="Times New Roman" w:hAnsi="Verdana" w:cs="Times New Roman"/>
          <w:color w:val="000000"/>
          <w:sz w:val="12"/>
          <w:szCs w:val="20"/>
          <w:shd w:val="clear" w:color="auto" w:fill="FFFFFF"/>
        </w:rPr>
        <w:t>. While it is possible to find (or create) such a permissive environment in an inter-state conflict, </w:t>
      </w:r>
      <w:bookmarkStart w:id="12" w:name="r30"/>
      <w:r w:rsidRPr="00483039">
        <w:rPr>
          <w:rFonts w:ascii="Verdana" w:eastAsia="Times New Roman" w:hAnsi="Verdana" w:cs="Times New Roman"/>
          <w:color w:val="000000"/>
          <w:sz w:val="12"/>
          <w:szCs w:val="20"/>
          <w:shd w:val="clear" w:color="auto" w:fill="FFFFFF"/>
          <w:vertAlign w:val="superscript"/>
        </w:rPr>
        <w:fldChar w:fldCharType="begin"/>
      </w:r>
      <w:r w:rsidRPr="00483039">
        <w:rPr>
          <w:rFonts w:ascii="Verdana" w:eastAsia="Times New Roman" w:hAnsi="Verdana" w:cs="Times New Roman"/>
          <w:color w:val="000000"/>
          <w:sz w:val="12"/>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"n30" </w:instrText>
      </w:r>
      <w:r w:rsidRPr="00483039">
        <w:rPr>
          <w:rFonts w:ascii="Verdana" w:eastAsia="Times New Roman" w:hAnsi="Verdana" w:cs="Times New Roman"/>
          <w:color w:val="000000"/>
          <w:sz w:val="12"/>
          <w:szCs w:val="20"/>
          <w:shd w:val="clear" w:color="auto" w:fill="FFFFFF"/>
          <w:vertAlign w:val="superscript"/>
        </w:rPr>
      </w:r>
      <w:r w:rsidRPr="00483039">
        <w:rPr>
          <w:rFonts w:ascii="Verdana" w:eastAsia="Times New Roman" w:hAnsi="Verdana" w:cs="Times New Roman"/>
          <w:color w:val="000000"/>
          <w:sz w:val="12"/>
          <w:szCs w:val="20"/>
          <w:shd w:val="clear" w:color="auto" w:fill="FFFFFF"/>
          <w:vertAlign w:val="superscript"/>
        </w:rPr>
        <w:fldChar w:fldCharType="separate"/>
      </w:r>
      <w:r w:rsidRPr="00483039">
        <w:rPr>
          <w:rFonts w:ascii="Verdana" w:eastAsia="Times New Roman" w:hAnsi="Verdana" w:cs="Times New Roman"/>
          <w:color w:val="0000FF"/>
          <w:sz w:val="12"/>
          <w:szCs w:val="16"/>
          <w:shd w:val="clear" w:color="auto" w:fill="FFFFFF"/>
          <w:vertAlign w:val="superscript"/>
        </w:rPr>
        <w:t>n30</w:t>
      </w:r>
      <w:r w:rsidRPr="00483039">
        <w:rPr>
          <w:rFonts w:ascii="Verdana" w:eastAsia="Times New Roman" w:hAnsi="Verdana" w:cs="Times New Roman"/>
          <w:color w:val="000000"/>
          <w:sz w:val="12"/>
          <w:szCs w:val="20"/>
          <w:shd w:val="clear" w:color="auto" w:fill="FFFFFF"/>
          <w:vertAlign w:val="superscript"/>
        </w:rPr>
        <w:fldChar w:fldCharType="end"/>
      </w:r>
      <w:bookmarkEnd w:id="12"/>
      <w:r w:rsidRPr="00483039">
        <w:rPr>
          <w:rFonts w:ascii="Verdana" w:eastAsia="Times New Roman" w:hAnsi="Verdana" w:cs="Times New Roman"/>
          <w:color w:val="000000"/>
          <w:sz w:val="12"/>
          <w:szCs w:val="20"/>
          <w:shd w:val="clear" w:color="auto" w:fill="FFFFFF"/>
        </w:rPr>
        <w:t xml:space="preserve"> permissive environments that will allow for </w:t>
      </w:r>
      <w:r w:rsidRPr="00483039">
        <w:rPr>
          <w:rStyle w:val="StyleBoldUnderline"/>
          <w:highlight w:val="yellow"/>
        </w:rPr>
        <w:t>drone</w:t>
      </w:r>
      <w:r w:rsidRPr="00483039">
        <w:rPr>
          <w:rFonts w:ascii="Verdana" w:eastAsia="Times New Roman" w:hAnsi="Verdana" w:cs="Times New Roman"/>
          <w:color w:val="000000"/>
          <w:sz w:val="12"/>
          <w:szCs w:val="20"/>
          <w:shd w:val="clear" w:color="auto" w:fill="FFFFFF"/>
        </w:rPr>
        <w:t xml:space="preserve"> use </w:t>
      </w:r>
      <w:r w:rsidRPr="00483039">
        <w:rPr>
          <w:rStyle w:val="StyleBoldUnderline"/>
          <w:highlight w:val="yellow"/>
        </w:rPr>
        <w:t>will most</w:t>
      </w:r>
      <w:r w:rsidRPr="00483039">
        <w:rPr>
          <w:rFonts w:ascii="Verdana" w:eastAsia="Times New Roman" w:hAnsi="Verdana" w:cs="Times New Roman"/>
          <w:color w:val="000000"/>
          <w:sz w:val="12"/>
          <w:szCs w:val="20"/>
          <w:highlight w:val="yellow"/>
          <w:shd w:val="clear" w:color="auto" w:fill="FFFFFF"/>
        </w:rPr>
        <w:t xml:space="preserve"> </w:t>
      </w:r>
      <w:r w:rsidRPr="00483039">
        <w:rPr>
          <w:rStyle w:val="StyleBoldUnderline"/>
          <w:highlight w:val="yellow"/>
        </w:rPr>
        <w:t>often be</w:t>
      </w:r>
      <w:r w:rsidRPr="00483039">
        <w:rPr>
          <w:rFonts w:ascii="Verdana" w:eastAsia="Times New Roman" w:hAnsi="Verdana" w:cs="Times New Roman"/>
          <w:color w:val="000000"/>
          <w:sz w:val="12"/>
          <w:szCs w:val="20"/>
          <w:shd w:val="clear" w:color="auto" w:fill="FFFFFF"/>
        </w:rPr>
        <w:t xml:space="preserve"> </w:t>
      </w:r>
      <w:r w:rsidRPr="00483039">
        <w:rPr>
          <w:rStyle w:val="StyleBoldUnderline"/>
          <w:highlight w:val="yellow"/>
        </w:rPr>
        <w:t>found in</w:t>
      </w:r>
      <w:r w:rsidRPr="00A76291">
        <w:rPr>
          <w:rStyle w:val="StyleBoldUnderline"/>
        </w:rPr>
        <w:t xml:space="preserve"> </w:t>
      </w:r>
      <w:r w:rsidRPr="00483039">
        <w:rPr>
          <w:sz w:val="12"/>
        </w:rPr>
        <w:t>counterinsurgency</w:t>
      </w:r>
      <w:r w:rsidRPr="00483039">
        <w:rPr>
          <w:rFonts w:ascii="Verdana" w:eastAsia="Times New Roman" w:hAnsi="Verdana" w:cs="Times New Roman"/>
          <w:color w:val="000000"/>
          <w:sz w:val="12"/>
          <w:szCs w:val="20"/>
          <w:shd w:val="clear" w:color="auto" w:fill="FFFFFF"/>
        </w:rPr>
        <w:t xml:space="preserve"> or </w:t>
      </w:r>
      <w:r w:rsidRPr="00483039">
        <w:rPr>
          <w:rStyle w:val="StyleBoldUnderline"/>
          <w:highlight w:val="yellow"/>
        </w:rPr>
        <w:t>counterterrorism operations</w:t>
      </w:r>
      <w:r w:rsidRPr="00483039">
        <w:rPr>
          <w:rFonts w:ascii="Verdana" w:eastAsia="Times New Roman" w:hAnsi="Verdana" w:cs="Times New Roman"/>
          <w:color w:val="000000"/>
          <w:sz w:val="12"/>
          <w:szCs w:val="20"/>
          <w:shd w:val="clear" w:color="auto" w:fill="FFFFFF"/>
        </w:rPr>
        <w:t>.</w:t>
      </w:r>
    </w:p>
    <w:p w:rsidR="007A3BCF" w:rsidRDefault="007A3BCF" w:rsidP="007A3BCF"/>
    <w:p w:rsidR="007A3BCF" w:rsidRDefault="007A3BCF" w:rsidP="007A3BCF">
      <w:pPr>
        <w:pStyle w:val="Heading4"/>
      </w:pPr>
      <w:r>
        <w:t>Targeting standards will always be fuzzy, and multiple alternative causalities prevent norms development, their card</w:t>
      </w:r>
    </w:p>
    <w:p w:rsidR="007A3BCF" w:rsidRPr="00EC6827" w:rsidRDefault="007A3BCF" w:rsidP="007A3BCF">
      <w:r>
        <w:t xml:space="preserve">[Eric </w:t>
      </w:r>
      <w:r w:rsidRPr="0018732C">
        <w:rPr>
          <w:rStyle w:val="StyleStyleBold12pt"/>
        </w:rPr>
        <w:t>Posner</w:t>
      </w:r>
      <w:r>
        <w:t>, professor at University of Chicago Law School, 5-17-</w:t>
      </w:r>
      <w:r w:rsidRPr="0018732C">
        <w:rPr>
          <w:rStyle w:val="StyleStyleBold12pt"/>
        </w:rPr>
        <w:t>2013</w:t>
      </w:r>
      <w:r>
        <w:t xml:space="preserve">, “The drone paradox; When robots eliminate the risk of casualties, wars are likely to become more common,” National Post, </w:t>
      </w:r>
      <w:hyperlink r:id="rId7" w:history="1">
        <w:r w:rsidRPr="00BA3B15">
          <w:rPr>
            <w:rStyle w:val="Hyperlink"/>
          </w:rPr>
          <w:t>http://fullcomment.nationalpost.com/2013/05/17/eric-posner-the-drone-paradox/</w:t>
        </w:r>
      </w:hyperlink>
      <w:r>
        <w:t xml:space="preserve"> //uwyo-baj]</w:t>
      </w:r>
    </w:p>
    <w:p w:rsidR="007A3BCF" w:rsidRPr="00A1730E" w:rsidRDefault="007A3BCF" w:rsidP="007A3BCF">
      <w:pPr>
        <w:rPr>
          <w:sz w:val="16"/>
        </w:rPr>
      </w:pPr>
      <w:r w:rsidRPr="00F5099F">
        <w:rPr>
          <w:rStyle w:val="StyleBoldUnderline"/>
        </w:rPr>
        <w:t>These anxieties generate some standard meta-arguments that are now little more than incantations</w:t>
      </w:r>
      <w:r w:rsidRPr="00EC6827">
        <w:rPr>
          <w:sz w:val="16"/>
        </w:rPr>
        <w:t xml:space="preserve"> — that the president should consult with Congress more, or should use clearer standards when targeting enemies, or should be less secretive. The </w:t>
      </w:r>
      <w:r w:rsidRPr="00F5099F">
        <w:rPr>
          <w:rStyle w:val="StyleBoldUnderline"/>
        </w:rPr>
        <w:t>generic criticisms overlook basic practical hurdles</w:t>
      </w:r>
      <w:r w:rsidRPr="00EC6827">
        <w:rPr>
          <w:sz w:val="16"/>
        </w:rPr>
        <w:t xml:space="preserve">. </w:t>
      </w:r>
      <w:r w:rsidRPr="00CC3858">
        <w:rPr>
          <w:rStyle w:val="StyleBoldUnderline"/>
        </w:rPr>
        <w:t>Secrecy is necessary to gather intelligence</w:t>
      </w:r>
      <w:r w:rsidRPr="00CC3858">
        <w:rPr>
          <w:sz w:val="16"/>
        </w:rPr>
        <w:t>.</w:t>
      </w:r>
      <w:r w:rsidRPr="00EC6827">
        <w:rPr>
          <w:sz w:val="16"/>
        </w:rPr>
        <w:t xml:space="preserve"> </w:t>
      </w:r>
      <w:r w:rsidRPr="004F761A">
        <w:rPr>
          <w:rStyle w:val="Emphasis"/>
          <w:highlight w:val="cyan"/>
        </w:rPr>
        <w:t xml:space="preserve">Standards for targeting enemies will always be fuzzy </w:t>
      </w:r>
      <w:r w:rsidRPr="00F5099F">
        <w:rPr>
          <w:rStyle w:val="Emphasis"/>
        </w:rPr>
        <w:t xml:space="preserve">because </w:t>
      </w:r>
      <w:r w:rsidRPr="004F761A">
        <w:rPr>
          <w:rStyle w:val="Emphasis"/>
          <w:highlight w:val="cyan"/>
        </w:rPr>
        <w:t>it’s difficult to anticipate the shape of future threats</w:t>
      </w:r>
      <w:r w:rsidRPr="00EC6827">
        <w:rPr>
          <w:sz w:val="16"/>
        </w:rPr>
        <w:t xml:space="preserve">. (The much-criticized DOJ rules for drones are hardly less clear than the rules governing ordinary police work.) And </w:t>
      </w:r>
      <w:r w:rsidRPr="004F761A">
        <w:rPr>
          <w:rStyle w:val="StyleBoldUnderline"/>
        </w:rPr>
        <w:t>both of these factors mean</w:t>
      </w:r>
      <w:r w:rsidRPr="004F761A">
        <w:rPr>
          <w:sz w:val="16"/>
        </w:rPr>
        <w:t xml:space="preserve"> that </w:t>
      </w:r>
      <w:r w:rsidRPr="004F761A">
        <w:rPr>
          <w:rStyle w:val="StyleBoldUnderline"/>
        </w:rPr>
        <w:t xml:space="preserve">Congress can never play more than a formulaic role. </w:t>
      </w:r>
      <w:r w:rsidRPr="004F761A">
        <w:rPr>
          <w:sz w:val="16"/>
        </w:rPr>
        <w:t xml:space="preserve">The long-predicted science-fiction world of robotic killing machines has finally arrived. The law now has to catch up Bans on the use of drones for domestic surveillance are premature. But U.S. courts should ready themselves to update surveillance rules to take into account drones, as well as technology like the GPS tracking devices discussed in U.S. v. Jones. Courts need to address how these technologies can be abused and whether police seem to be abusing them, and they will need to use more flexible rules than the trespass standard the Supreme Court has adopted so far. A rule against trespassing without a warrant won’t stop police drones mounted with video cameras and image-identifying software from lingering outside every home as they search for suspected crooks. </w:t>
      </w:r>
      <w:r w:rsidRPr="004F761A">
        <w:rPr>
          <w:rStyle w:val="StyleBoldUnderline"/>
        </w:rPr>
        <w:t xml:space="preserve">When it comes to presidential power, only time will tell whether the risks of blowback exceed the value of drones. Many critics seem confident that President Obama’s drone war has undermined American security, but </w:t>
      </w:r>
      <w:r w:rsidRPr="004F761A">
        <w:rPr>
          <w:rStyle w:val="StyleBoldUnderline"/>
          <w:highlight w:val="cyan"/>
        </w:rPr>
        <w:t>we do not know what would have happened if he had shown</w:t>
      </w:r>
      <w:r w:rsidRPr="00F5099F">
        <w:rPr>
          <w:rStyle w:val="StyleBoldUnderline"/>
        </w:rPr>
        <w:t xml:space="preserve"> more </w:t>
      </w:r>
      <w:r w:rsidRPr="004F761A">
        <w:rPr>
          <w:rStyle w:val="StyleBoldUnderline"/>
          <w:highlight w:val="cyan"/>
        </w:rPr>
        <w:t>restraint</w:t>
      </w:r>
      <w:r w:rsidRPr="00F5099F">
        <w:rPr>
          <w:rStyle w:val="StyleBoldUnderline"/>
        </w:rPr>
        <w:t>.</w:t>
      </w:r>
      <w:r w:rsidRPr="00EC6827">
        <w:rPr>
          <w:sz w:val="16"/>
        </w:rPr>
        <w:t xml:space="preserve"> Nonetheless</w:t>
      </w:r>
      <w:r w:rsidRPr="00F5099F">
        <w:rPr>
          <w:rStyle w:val="StyleBoldUnderline"/>
        </w:rPr>
        <w:t>, it is quite a paradox that we trust the president with nuclear weapons because we know that he cannot use them, while we may not trust the president with drones because we know that he can.</w:t>
      </w:r>
      <w:r>
        <w:rPr>
          <w:rStyle w:val="StyleBoldUnderline"/>
        </w:rPr>
        <w:t xml:space="preserve"> </w:t>
      </w:r>
      <w:r w:rsidRPr="00EC6827">
        <w:rPr>
          <w:sz w:val="16"/>
        </w:rPr>
        <w:t xml:space="preserve">Internationally, </w:t>
      </w:r>
      <w:r w:rsidRPr="004F761A">
        <w:rPr>
          <w:rStyle w:val="StyleBoldUnderline"/>
          <w:highlight w:val="cyan"/>
        </w:rPr>
        <w:t xml:space="preserve">nations might benefit from </w:t>
      </w:r>
      <w:r w:rsidRPr="00F5099F">
        <w:rPr>
          <w:rStyle w:val="StyleBoldUnderline"/>
        </w:rPr>
        <w:t xml:space="preserve">an </w:t>
      </w:r>
      <w:r w:rsidRPr="004F761A">
        <w:rPr>
          <w:rStyle w:val="StyleBoldUnderline"/>
          <w:highlight w:val="cyan"/>
        </w:rPr>
        <w:t xml:space="preserve">arms control </w:t>
      </w:r>
      <w:r w:rsidRPr="00F5099F">
        <w:rPr>
          <w:rStyle w:val="StyleBoldUnderline"/>
        </w:rPr>
        <w:t>agreement</w:t>
      </w:r>
      <w:r w:rsidRPr="00EC6827">
        <w:rPr>
          <w:sz w:val="16"/>
        </w:rPr>
        <w:t xml:space="preserve"> governing drones, </w:t>
      </w:r>
      <w:r w:rsidRPr="004F761A">
        <w:rPr>
          <w:rStyle w:val="StyleBoldUnderline"/>
          <w:highlight w:val="cyan"/>
        </w:rPr>
        <w:t xml:space="preserve">but </w:t>
      </w:r>
      <w:r w:rsidRPr="004F761A">
        <w:rPr>
          <w:rStyle w:val="Emphasis"/>
          <w:highlight w:val="cyan"/>
        </w:rPr>
        <w:t xml:space="preserve">it is hard to imagine any </w:t>
      </w:r>
      <w:r w:rsidRPr="008C1C00">
        <w:rPr>
          <w:rStyle w:val="Emphasis"/>
        </w:rPr>
        <w:t xml:space="preserve">such </w:t>
      </w:r>
      <w:r w:rsidRPr="004F761A">
        <w:rPr>
          <w:rStyle w:val="Emphasis"/>
          <w:highlight w:val="cyan"/>
        </w:rPr>
        <w:t xml:space="preserve">agreement </w:t>
      </w:r>
      <w:r w:rsidRPr="004F761A">
        <w:rPr>
          <w:rStyle w:val="Emphasis"/>
        </w:rPr>
        <w:t xml:space="preserve">in the near future, </w:t>
      </w:r>
      <w:r w:rsidRPr="004F761A">
        <w:rPr>
          <w:rStyle w:val="Emphasis"/>
          <w:highlight w:val="cyan"/>
        </w:rPr>
        <w:t>given uncertainties about how drone tech</w:t>
      </w:r>
      <w:r w:rsidRPr="008C1C00">
        <w:rPr>
          <w:rStyle w:val="Emphasis"/>
        </w:rPr>
        <w:t xml:space="preserve">nologies </w:t>
      </w:r>
      <w:r w:rsidRPr="004F761A">
        <w:rPr>
          <w:rStyle w:val="Emphasis"/>
          <w:highlight w:val="cyan"/>
        </w:rPr>
        <w:t>will develop</w:t>
      </w:r>
      <w:r w:rsidRPr="008C1C00">
        <w:rPr>
          <w:rStyle w:val="Emphasis"/>
          <w:highlight w:val="yellow"/>
        </w:rPr>
        <w:t>,</w:t>
      </w:r>
      <w:r w:rsidRPr="008C1C00">
        <w:rPr>
          <w:rStyle w:val="Emphasis"/>
        </w:rPr>
        <w:t xml:space="preserve"> the </w:t>
      </w:r>
      <w:r w:rsidRPr="004F761A">
        <w:rPr>
          <w:rStyle w:val="Emphasis"/>
          <w:highlight w:val="cyan"/>
        </w:rPr>
        <w:t>difficulty of monitoring drones</w:t>
      </w:r>
      <w:r w:rsidRPr="008C1C00">
        <w:rPr>
          <w:rStyle w:val="Emphasis"/>
        </w:rPr>
        <w:t xml:space="preserve">, and the </w:t>
      </w:r>
      <w:r w:rsidRPr="004F761A">
        <w:rPr>
          <w:rStyle w:val="Emphasis"/>
          <w:highlight w:val="cyan"/>
        </w:rPr>
        <w:t xml:space="preserve">asymmetries </w:t>
      </w:r>
      <w:r w:rsidRPr="008C1C00">
        <w:rPr>
          <w:rStyle w:val="Emphasis"/>
        </w:rPr>
        <w:t xml:space="preserve">that </w:t>
      </w:r>
      <w:r w:rsidRPr="004F761A">
        <w:rPr>
          <w:rStyle w:val="Emphasis"/>
          <w:highlight w:val="cyan"/>
        </w:rPr>
        <w:t xml:space="preserve">mean </w:t>
      </w:r>
      <w:r w:rsidRPr="008C1C00">
        <w:rPr>
          <w:rStyle w:val="Emphasis"/>
        </w:rPr>
        <w:t xml:space="preserve">the </w:t>
      </w:r>
      <w:r w:rsidRPr="004F761A">
        <w:rPr>
          <w:rStyle w:val="Emphasis"/>
        </w:rPr>
        <w:t>best</w:t>
      </w:r>
      <w:r w:rsidRPr="008C1C00">
        <w:rPr>
          <w:rStyle w:val="Emphasis"/>
          <w:highlight w:val="yellow"/>
        </w:rPr>
        <w:t>-</w:t>
      </w:r>
      <w:r w:rsidRPr="004F761A">
        <w:rPr>
          <w:rStyle w:val="Emphasis"/>
          <w:highlight w:val="cyan"/>
        </w:rPr>
        <w:t xml:space="preserve">equipped states will resist </w:t>
      </w:r>
      <w:r w:rsidRPr="008C1C00">
        <w:rPr>
          <w:rStyle w:val="Emphasis"/>
        </w:rPr>
        <w:t xml:space="preserve">any </w:t>
      </w:r>
      <w:r w:rsidRPr="004F761A">
        <w:rPr>
          <w:rStyle w:val="Emphasis"/>
          <w:highlight w:val="cyan"/>
        </w:rPr>
        <w:t>constraints</w:t>
      </w:r>
      <w:r w:rsidRPr="00EC6827">
        <w:rPr>
          <w:sz w:val="16"/>
        </w:rPr>
        <w:t xml:space="preserve">. </w:t>
      </w:r>
      <w:r w:rsidRPr="00F5099F">
        <w:rPr>
          <w:rStyle w:val="StyleBoldUnderline"/>
        </w:rPr>
        <w:t xml:space="preserve">But a starting point is to recognize that the </w:t>
      </w:r>
      <w:r w:rsidRPr="008C1C00">
        <w:rPr>
          <w:rStyle w:val="StyleBoldUnderline"/>
        </w:rPr>
        <w:t xml:space="preserve">laws of war currently favour drones because they limit civilian casualties, while disfavouring conventional weapons </w:t>
      </w:r>
      <w:r w:rsidRPr="00AD57C0">
        <w:t>— a surefire recipe for a destabilizing arms race.</w:t>
      </w:r>
      <w:r>
        <w:rPr>
          <w:rStyle w:val="StyleBoldUnderline"/>
        </w:rPr>
        <w:t xml:space="preserve"> </w:t>
      </w:r>
      <w:r w:rsidRPr="00EC6827">
        <w:rPr>
          <w:sz w:val="16"/>
        </w:rPr>
        <w:t>It would be nice to think that future wars will be fought by robots, with no risk to civilians or even soldiers — just as in ancient times a duel between heroes could settle a dispute between armies without a battle. But the gods liked to play havoc with duels, and drone warfare is likely to be similarly unpredictable. The long-predicted science-fiction world of robotic killing machines has finally arrived. The law now has to catch up.</w:t>
      </w:r>
    </w:p>
    <w:p w:rsidR="007A3BCF" w:rsidRPr="007B7B27" w:rsidRDefault="007A3BCF" w:rsidP="007A3BCF">
      <w:pPr>
        <w:keepNext/>
        <w:keepLines/>
        <w:spacing w:before="200"/>
        <w:outlineLvl w:val="3"/>
        <w:rPr>
          <w:rFonts w:eastAsiaTheme="majorEastAsia" w:cstheme="majorBidi"/>
          <w:b/>
          <w:bCs/>
          <w:iCs/>
          <w:sz w:val="26"/>
        </w:rPr>
      </w:pPr>
      <w:r>
        <w:rPr>
          <w:rFonts w:eastAsiaTheme="majorEastAsia" w:cstheme="majorBidi"/>
          <w:b/>
          <w:bCs/>
          <w:iCs/>
          <w:sz w:val="26"/>
        </w:rPr>
        <w:t>Their Boyle evidence concedes opposing countries are far behind the US in technology now. Means at worst the time frame is horrible and proves our cards on China’s slow acquisition.</w:t>
      </w:r>
    </w:p>
    <w:p w:rsidR="007A3BCF" w:rsidRPr="007B7B27" w:rsidRDefault="007A3BCF" w:rsidP="007A3BCF">
      <w:r w:rsidRPr="007B7B27">
        <w:t xml:space="preserve">Michael </w:t>
      </w:r>
      <w:r w:rsidRPr="007B7B27">
        <w:rPr>
          <w:b/>
          <w:bCs/>
          <w:sz w:val="26"/>
        </w:rPr>
        <w:t>Boyle</w:t>
      </w:r>
      <w:r w:rsidRPr="007B7B27">
        <w:t xml:space="preserve">, Assistant Professor of Political Science at La Salle University, January </w:t>
      </w:r>
      <w:r w:rsidRPr="007B7B27">
        <w:rPr>
          <w:b/>
          <w:bCs/>
          <w:sz w:val="26"/>
        </w:rPr>
        <w:t>2013</w:t>
      </w:r>
      <w:r w:rsidRPr="007B7B27">
        <w:t>, “The costs and consequences of drone warfare,” International Affairs vol 89 no 1, http://www.chathamhouse.org/sites/default/files/public/International%20Affairs/2013/89_1/89_1Boyle.pdf</w:t>
      </w:r>
    </w:p>
    <w:p w:rsidR="007A3BCF" w:rsidRPr="004F761A" w:rsidRDefault="007A3BCF" w:rsidP="007A3BCF">
      <w:pPr>
        <w:rPr>
          <w:sz w:val="16"/>
        </w:rPr>
      </w:pPr>
      <w:r w:rsidRPr="004F761A">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w:t>
      </w:r>
      <w:r w:rsidRPr="00F349EF">
        <w:rPr>
          <w:rStyle w:val="StyleBoldUnderline"/>
        </w:rPr>
        <w:t xml:space="preserve">the </w:t>
      </w:r>
      <w:r w:rsidRPr="00A70DC3">
        <w:rPr>
          <w:rStyle w:val="StyleBoldUnderline"/>
          <w:highlight w:val="yellow"/>
        </w:rPr>
        <w:t>US</w:t>
      </w:r>
      <w:r w:rsidRPr="004F761A">
        <w:rPr>
          <w:sz w:val="16"/>
        </w:rPr>
        <w:t xml:space="preserve"> has been so keen to use drone technology in Pakistan and Yemen is that at present it </w:t>
      </w:r>
      <w:r w:rsidRPr="00A70DC3">
        <w:rPr>
          <w:rStyle w:val="StyleBoldUnderline"/>
          <w:highlight w:val="yellow"/>
        </w:rPr>
        <w:t>retains a substantial</w:t>
      </w:r>
      <w:r w:rsidRPr="00F349EF">
        <w:rPr>
          <w:rStyle w:val="StyleBoldUnderline"/>
        </w:rPr>
        <w:t xml:space="preserve"> </w:t>
      </w:r>
      <w:r w:rsidRPr="00A70DC3">
        <w:rPr>
          <w:rStyle w:val="StyleBoldUnderline"/>
          <w:highlight w:val="yellow"/>
        </w:rPr>
        <w:t>advantage in high-quality attack drones</w:t>
      </w:r>
      <w:r w:rsidRPr="004F761A">
        <w:rPr>
          <w:sz w:val="16"/>
        </w:rPr>
        <w:t xml:space="preserve">. Many of the </w:t>
      </w:r>
      <w:r w:rsidRPr="00A70DC3">
        <w:rPr>
          <w:rStyle w:val="StyleBoldUnderline"/>
          <w:highlight w:val="yellow"/>
        </w:rPr>
        <w:t>other states</w:t>
      </w:r>
      <w:r w:rsidRPr="00F349EF">
        <w:rPr>
          <w:rStyle w:val="StyleBoldUnderline"/>
        </w:rPr>
        <w:t xml:space="preserve"> now </w:t>
      </w:r>
      <w:r w:rsidRPr="00A70DC3">
        <w:rPr>
          <w:rStyle w:val="StyleBoldUnderline"/>
          <w:highlight w:val="yellow"/>
        </w:rPr>
        <w:t>capable of employing drones</w:t>
      </w:r>
      <w:r w:rsidRPr="00F349EF">
        <w:rPr>
          <w:rStyle w:val="StyleBoldUnderline"/>
        </w:rPr>
        <w:t xml:space="preserve"> </w:t>
      </w:r>
      <w:r w:rsidRPr="00A70DC3">
        <w:rPr>
          <w:rStyle w:val="StyleBoldUnderline"/>
          <w:highlight w:val="yellow"/>
        </w:rPr>
        <w:t>of near-equivalent technology</w:t>
      </w:r>
      <w:r w:rsidRPr="004F761A">
        <w:rPr>
          <w:sz w:val="16"/>
        </w:rPr>
        <w:t>—</w:t>
      </w:r>
      <w:r w:rsidRPr="0008533D">
        <w:rPr>
          <w:rStyle w:val="StyleBoldUnderline"/>
        </w:rPr>
        <w:t>for example</w:t>
      </w:r>
      <w:r w:rsidRPr="00A70DC3">
        <w:rPr>
          <w:rStyle w:val="StyleBoldUnderline"/>
          <w:highlight w:val="yellow"/>
        </w:rPr>
        <w:t>, the UK and Israel—are</w:t>
      </w:r>
      <w:r w:rsidRPr="004F761A">
        <w:rPr>
          <w:sz w:val="16"/>
        </w:rPr>
        <w:t xml:space="preserve"> considered </w:t>
      </w:r>
      <w:r w:rsidRPr="00A70DC3">
        <w:rPr>
          <w:rStyle w:val="StyleBoldUnderline"/>
          <w:highlight w:val="yellow"/>
        </w:rPr>
        <w:t>allies</w:t>
      </w:r>
      <w:r w:rsidRPr="004F761A">
        <w:rPr>
          <w:sz w:val="16"/>
        </w:rPr>
        <w:t xml:space="preserve">. But this situation is quickly changing as other leading geopolitical players, such as </w:t>
      </w:r>
      <w:r w:rsidRPr="00A70DC3">
        <w:rPr>
          <w:rStyle w:val="StyleBoldUnderline"/>
          <w:highlight w:val="yellow"/>
        </w:rPr>
        <w:t>Russia and China</w:t>
      </w:r>
      <w:r w:rsidRPr="004F761A">
        <w:rPr>
          <w:sz w:val="16"/>
        </w:rPr>
        <w:t xml:space="preserve">, are beginning rapidly to develop and deploy drones for their own purposes. While its own </w:t>
      </w:r>
      <w:r w:rsidRPr="0008533D">
        <w:rPr>
          <w:rStyle w:val="StyleBoldUnderline"/>
        </w:rPr>
        <w:t xml:space="preserve">technology </w:t>
      </w:r>
      <w:r w:rsidRPr="00A70DC3">
        <w:rPr>
          <w:rStyle w:val="StyleBoldUnderline"/>
          <w:highlight w:val="yellow"/>
        </w:rPr>
        <w:t>still lags behind</w:t>
      </w:r>
      <w:r w:rsidRPr="00F349EF">
        <w:rPr>
          <w:rStyle w:val="StyleBoldUnderline"/>
        </w:rPr>
        <w:t xml:space="preserve"> that of the US,</w:t>
      </w:r>
      <w:r w:rsidRPr="004F761A">
        <w:rPr>
          <w:sz w:val="16"/>
        </w:rPr>
        <w:t xml:space="preserve"> Russia has spent huge sums on purchasing drones and has recently sought to buy the Israeli-made Eitan drone capable of surveillance and firing air-to-surface missiles. 132 China has begun to develop UAVs for reconnais - sance and combat and has several new drones capable of long-range surveillance and attack under development. 133 China is also planning to use unmanned surveil - lance drones to allow it to monitor the disputed East China Sea Islands, which are currently under dispute with Japan and Taiwan. 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the US may be hastening the arrival of a world where its qualitative advantages in drone technology are eclipsed and where this technology will be used and sold by rival Great Powers whose interests do not mirror its own.</w:t>
      </w:r>
    </w:p>
    <w:p w:rsidR="007A3BCF" w:rsidRPr="00A1730E" w:rsidRDefault="007A3BCF" w:rsidP="007A3BCF">
      <w:pPr>
        <w:pStyle w:val="Heading4"/>
      </w:pPr>
      <w:r>
        <w:t>No solvency only treaties and public outrage are sufficient, their author</w:t>
      </w:r>
    </w:p>
    <w:p w:rsidR="007A3BCF" w:rsidRPr="00C234C4" w:rsidRDefault="007A3BCF" w:rsidP="007A3BCF">
      <w:r>
        <w:t xml:space="preserve">[Robert </w:t>
      </w:r>
      <w:r w:rsidRPr="007379B8">
        <w:rPr>
          <w:rStyle w:val="StyleStyleBold12pt"/>
        </w:rPr>
        <w:t>Farley</w:t>
      </w:r>
      <w:r>
        <w:t>, assistant professor at the Patterson School of Diplomacy and International Commerce at the University of Kentucky, 10-12-</w:t>
      </w:r>
      <w:r w:rsidRPr="007379B8">
        <w:rPr>
          <w:rStyle w:val="StyleStyleBold12pt"/>
        </w:rPr>
        <w:t>2011</w:t>
      </w:r>
      <w:r>
        <w:t xml:space="preserve">, “U.S. Drone Use Sets Global Precedent,” World Politics Review, </w:t>
      </w:r>
      <w:hyperlink r:id="rId8" w:history="1">
        <w:r w:rsidRPr="00BA3B15">
          <w:rPr>
            <w:rStyle w:val="Hyperlink"/>
          </w:rPr>
          <w:t>http://www.worldpoliticsreview.com/articles/10311/over-the-horizon-u-s-drone-use-sets-global-precedent</w:t>
        </w:r>
      </w:hyperlink>
      <w:r>
        <w:t xml:space="preserve"> //uwyo-baj]</w:t>
      </w:r>
    </w:p>
    <w:p w:rsidR="007A3BCF" w:rsidRPr="00C234C4" w:rsidRDefault="007A3BCF" w:rsidP="007A3BCF">
      <w:pPr>
        <w:rPr>
          <w:sz w:val="16"/>
        </w:rPr>
      </w:pPr>
      <w:r>
        <w:rPr>
          <w:sz w:val="16"/>
        </w:rPr>
        <w:t xml:space="preserve">What is undeniable, however, is that </w:t>
      </w:r>
      <w:r w:rsidRPr="00465123">
        <w:rPr>
          <w:rStyle w:val="StyleBoldUnderline"/>
        </w:rPr>
        <w:t>we face a drone race, which inevitably evokes the question of arms control</w:t>
      </w:r>
      <w:r>
        <w:rPr>
          <w:sz w:val="16"/>
        </w:rPr>
        <w:t xml:space="preserve">. Because they vary widely in technical characteristics, appearance and even definition, drones are poor candidates for "traditional" arms control of the variety that places strict limits on number of vehicles constructed, fielded and so forth. Rather, </w:t>
      </w:r>
      <w:r w:rsidRPr="00465123">
        <w:rPr>
          <w:rStyle w:val="StyleBoldUnderline"/>
        </w:rPr>
        <w:t xml:space="preserve">to the extent that </w:t>
      </w:r>
      <w:r w:rsidRPr="008C1C00">
        <w:rPr>
          <w:rStyle w:val="StyleBoldUnderline"/>
        </w:rPr>
        <w:t xml:space="preserve">any </w:t>
      </w:r>
      <w:r w:rsidRPr="00C234C4">
        <w:rPr>
          <w:rStyle w:val="StyleBoldUnderline"/>
          <w:highlight w:val="yellow"/>
        </w:rPr>
        <w:t>regulation of drone warfare</w:t>
      </w:r>
      <w:r w:rsidRPr="00465123">
        <w:rPr>
          <w:rStyle w:val="StyleBoldUnderline"/>
        </w:rPr>
        <w:t xml:space="preserve"> is likely, it </w:t>
      </w:r>
      <w:r w:rsidRPr="00C234C4">
        <w:rPr>
          <w:rStyle w:val="StyleBoldUnderline"/>
          <w:highlight w:val="yellow"/>
        </w:rPr>
        <w:t xml:space="preserve">will come through </w:t>
      </w:r>
      <w:r w:rsidRPr="00C234C4">
        <w:rPr>
          <w:rStyle w:val="Emphasis"/>
          <w:highlight w:val="yellow"/>
        </w:rPr>
        <w:t>treaties</w:t>
      </w:r>
      <w:r w:rsidRPr="00465123">
        <w:rPr>
          <w:rStyle w:val="StyleBoldUnderline"/>
        </w:rPr>
        <w:t xml:space="preserve"> limiting how drones are used</w:t>
      </w:r>
      <w:r>
        <w:rPr>
          <w:sz w:val="16"/>
        </w:rPr>
        <w:t xml:space="preserve">. </w:t>
      </w:r>
      <w:r w:rsidRPr="00C234C4">
        <w:rPr>
          <w:rStyle w:val="StyleBoldUnderline"/>
        </w:rPr>
        <w:t xml:space="preserve">Such a treaty </w:t>
      </w:r>
      <w:r w:rsidRPr="008C1C00">
        <w:rPr>
          <w:rStyle w:val="StyleBoldUnderline"/>
          <w:highlight w:val="yellow"/>
        </w:rPr>
        <w:t>would</w:t>
      </w:r>
      <w:r w:rsidRPr="00C234C4">
        <w:rPr>
          <w:rStyle w:val="StyleBoldUnderline"/>
        </w:rPr>
        <w:t xml:space="preserve"> </w:t>
      </w:r>
      <w:r w:rsidRPr="00C234C4">
        <w:rPr>
          <w:rStyle w:val="StyleBoldUnderline"/>
          <w:highlight w:val="yellow"/>
        </w:rPr>
        <w:t>require</w:t>
      </w:r>
      <w:r w:rsidRPr="00465123">
        <w:rPr>
          <w:rStyle w:val="StyleBoldUnderline"/>
        </w:rPr>
        <w:t xml:space="preserve"> either </w:t>
      </w:r>
      <w:r w:rsidRPr="00C234C4">
        <w:rPr>
          <w:rStyle w:val="StyleBoldUnderline"/>
          <w:highlight w:val="yellow"/>
        </w:rPr>
        <w:t xml:space="preserve">deep concern on the part of the major powers that advances in drone capabilities threatened their interests </w:t>
      </w:r>
      <w:r w:rsidRPr="008C1C00">
        <w:rPr>
          <w:rStyle w:val="StyleBoldUnderline"/>
        </w:rPr>
        <w:t>and survival</w:t>
      </w:r>
      <w:r w:rsidRPr="00465123">
        <w:rPr>
          <w:rStyle w:val="StyleBoldUnderline"/>
        </w:rPr>
        <w:t xml:space="preserve">, </w:t>
      </w:r>
      <w:r w:rsidRPr="00C234C4">
        <w:rPr>
          <w:rStyle w:val="StyleBoldUnderline"/>
          <w:highlight w:val="yellow"/>
        </w:rPr>
        <w:t xml:space="preserve">or widespread revulsion among the global public against </w:t>
      </w:r>
      <w:r w:rsidRPr="00C234C4">
        <w:rPr>
          <w:rStyle w:val="StyleBoldUnderline"/>
        </w:rPr>
        <w:t xml:space="preserve">the practice of </w:t>
      </w:r>
      <w:r w:rsidRPr="00C234C4">
        <w:rPr>
          <w:rStyle w:val="StyleBoldUnderline"/>
          <w:highlight w:val="yellow"/>
        </w:rPr>
        <w:t>drone warfare</w:t>
      </w:r>
      <w:r w:rsidRPr="00465123">
        <w:rPr>
          <w:rStyle w:val="StyleBoldUnderline"/>
        </w:rPr>
        <w:t xml:space="preserve">. </w:t>
      </w:r>
      <w:r>
        <w:rPr>
          <w:sz w:val="16"/>
        </w:rPr>
        <w:t xml:space="preserve">The latter is somewhat more likely than the former, as drone construction at this point seems unlikely to dominate state defense budgets to the same degree as battleships in the 1920s or nuclear weapons in the 1970s. However, </w:t>
      </w:r>
      <w:r w:rsidRPr="00C234C4">
        <w:rPr>
          <w:rStyle w:val="StyleBoldUnderline"/>
          <w:highlight w:val="yellow"/>
        </w:rPr>
        <w:t xml:space="preserve">for now, drones are </w:t>
      </w:r>
      <w:r w:rsidRPr="00C234C4">
        <w:rPr>
          <w:rStyle w:val="StyleBoldUnderline"/>
        </w:rPr>
        <w:t xml:space="preserve">used mainly to </w:t>
      </w:r>
      <w:r w:rsidRPr="00C234C4">
        <w:rPr>
          <w:rStyle w:val="StyleBoldUnderline"/>
          <w:highlight w:val="yellow"/>
        </w:rPr>
        <w:t xml:space="preserve">kill unpleasant people </w:t>
      </w:r>
      <w:r w:rsidRPr="008C1C00">
        <w:rPr>
          <w:rStyle w:val="StyleBoldUnderline"/>
        </w:rPr>
        <w:t xml:space="preserve">in places </w:t>
      </w:r>
      <w:r w:rsidRPr="00C234C4">
        <w:rPr>
          <w:rStyle w:val="StyleBoldUnderline"/>
          <w:highlight w:val="yellow"/>
        </w:rPr>
        <w:t>distant from media attention</w:t>
      </w:r>
      <w:r>
        <w:rPr>
          <w:sz w:val="16"/>
        </w:rPr>
        <w:t xml:space="preserve">. So </w:t>
      </w:r>
      <w:r w:rsidRPr="00C234C4">
        <w:rPr>
          <w:rStyle w:val="StyleBoldUnderline"/>
          <w:highlight w:val="yellow"/>
        </w:rPr>
        <w:t>creating the public outrage necessary to force global elites to limit drone usage may</w:t>
      </w:r>
      <w:r w:rsidRPr="00465123">
        <w:rPr>
          <w:rStyle w:val="StyleBoldUnderline"/>
        </w:rPr>
        <w:t xml:space="preserve"> also </w:t>
      </w:r>
      <w:r w:rsidRPr="00C234C4">
        <w:rPr>
          <w:rStyle w:val="StyleBoldUnderline"/>
          <w:highlight w:val="yellow"/>
        </w:rPr>
        <w:t>prove difficult,</w:t>
      </w:r>
      <w:r>
        <w:rPr>
          <w:sz w:val="16"/>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w:t>
      </w:r>
    </w:p>
    <w:p w:rsidR="007A3BCF" w:rsidRPr="003800C9" w:rsidRDefault="007A3BCF" w:rsidP="007A3BCF"/>
    <w:p w:rsidR="007A3BCF" w:rsidRDefault="007A3BCF" w:rsidP="007A3BCF">
      <w:pPr>
        <w:pStyle w:val="Heading2"/>
      </w:pPr>
      <w:r>
        <w:t>Strikes</w:t>
      </w:r>
    </w:p>
    <w:p w:rsidR="007A3BCF" w:rsidRPr="003D7281" w:rsidRDefault="007A3BCF" w:rsidP="007A3BCF">
      <w:pPr>
        <w:pStyle w:val="Heading4"/>
      </w:pPr>
      <w:r>
        <w:t>Their internal link is bad—based on inevitable withdrawal from Afghanistan and US giving aid to Uzbekistan—their garibov evidence says “Washington loosened restrictions on military aid to Uzbekistan that had been in place for nearly a decade”—no internal link to what kind of equipment is uniquely key to escalation</w:t>
      </w:r>
    </w:p>
    <w:p w:rsidR="007A3BCF" w:rsidRPr="00364B8C" w:rsidRDefault="007A3BCF" w:rsidP="007A3BCF">
      <w:pPr>
        <w:pStyle w:val="Heading4"/>
      </w:pPr>
      <w:r w:rsidRPr="00364B8C">
        <w:t>No central Asian war</w:t>
      </w:r>
      <w:r>
        <w:t>, cooperative interests</w:t>
      </w:r>
    </w:p>
    <w:p w:rsidR="007A3BCF" w:rsidRPr="004542C9" w:rsidRDefault="007A3BCF" w:rsidP="007A3BCF">
      <w:pPr>
        <w:rPr>
          <w:rStyle w:val="StyleStyleBold12pt"/>
          <w:rFonts w:asciiTheme="minorHAnsi" w:hAnsiTheme="minorHAnsi"/>
        </w:rPr>
      </w:pPr>
      <w:r w:rsidRPr="004542C9">
        <w:rPr>
          <w:rStyle w:val="StyleStyleBold12pt"/>
          <w:rFonts w:asciiTheme="minorHAnsi" w:hAnsiTheme="minorHAnsi"/>
        </w:rPr>
        <w:t xml:space="preserve">Weitz 06 </w:t>
      </w:r>
    </w:p>
    <w:p w:rsidR="007A3BCF" w:rsidRPr="004542C9" w:rsidRDefault="007A3BCF" w:rsidP="007A3BCF">
      <w:pPr>
        <w:keepNext/>
        <w:widowControl w:val="0"/>
        <w:numPr>
          <w:ilvl w:val="1"/>
          <w:numId w:val="0"/>
        </w:numPr>
        <w:suppressAutoHyphens/>
        <w:rPr>
          <w:rFonts w:asciiTheme="minorHAnsi" w:eastAsia="Times New Roman" w:hAnsiTheme="minorHAnsi" w:cs="Times New Roman"/>
          <w:color w:val="000000" w:themeColor="text1"/>
          <w:kern w:val="32"/>
          <w:sz w:val="16"/>
          <w:szCs w:val="16"/>
        </w:rPr>
      </w:pPr>
      <w:r w:rsidRPr="004542C9">
        <w:rPr>
          <w:rFonts w:asciiTheme="minorHAnsi" w:eastAsia="Times New Roman" w:hAnsiTheme="minorHAnsi" w:cs="Times New Roman"/>
          <w:color w:val="000000" w:themeColor="text1"/>
          <w:kern w:val="32"/>
          <w:sz w:val="16"/>
          <w:szCs w:val="16"/>
        </w:rPr>
        <w:t>[Richard Weitz, senior fellow and associate director of the Center for Future Security Strategies at the Hudson Institute, Summer 2006. The Washington Quarterly, lexis.]</w:t>
      </w:r>
    </w:p>
    <w:p w:rsidR="007A3BCF" w:rsidRPr="003D7281" w:rsidRDefault="007A3BCF" w:rsidP="007A3BCF">
      <w:pPr>
        <w:keepNext/>
        <w:widowControl w:val="0"/>
        <w:numPr>
          <w:ilvl w:val="1"/>
          <w:numId w:val="0"/>
        </w:numPr>
        <w:suppressAutoHyphens/>
        <w:rPr>
          <w:rFonts w:asciiTheme="minorHAnsi" w:hAnsiTheme="minorHAnsi"/>
          <w:b/>
          <w:u w:val="single"/>
        </w:rPr>
      </w:pPr>
      <w:r w:rsidRPr="000F71D6">
        <w:rPr>
          <w:rStyle w:val="StyleBoldUnderline"/>
          <w:rFonts w:asciiTheme="minorHAnsi" w:hAnsiTheme="minorHAnsi"/>
        </w:rPr>
        <w:t>Central Asian security affairs have become much more complex than during the original nineteenth</w:t>
      </w:r>
      <w:r w:rsidRPr="001E0FC1">
        <w:rPr>
          <w:rStyle w:val="StyleBoldUnderline"/>
          <w:rFonts w:asciiTheme="minorHAnsi" w:hAnsiTheme="minorHAnsi"/>
        </w:rPr>
        <w:t>-century great game</w:t>
      </w:r>
      <w:r w:rsidRPr="004542C9">
        <w:rPr>
          <w:rFonts w:asciiTheme="minorHAnsi" w:eastAsia="Calibri" w:hAnsiTheme="minorHAnsi" w:cs="Times New Roman"/>
          <w:color w:val="000000"/>
          <w:sz w:val="20"/>
        </w:rPr>
        <w:t xml:space="preserve"> </w:t>
      </w:r>
      <w:r w:rsidRPr="004542C9">
        <w:rPr>
          <w:rFonts w:asciiTheme="minorHAnsi" w:eastAsia="Calibri" w:hAnsiTheme="minorHAnsi" w:cs="Times New Roman"/>
          <w:color w:val="000000"/>
          <w:sz w:val="16"/>
          <w:szCs w:val="16"/>
        </w:rPr>
        <w:t>between czarist Russia and the United Kingdom. At that time, these two governments could largely dominate local affairs, but</w:t>
      </w:r>
      <w:r w:rsidRPr="004542C9">
        <w:rPr>
          <w:rFonts w:asciiTheme="minorHAnsi" w:eastAsia="Calibri" w:hAnsiTheme="minorHAnsi" w:cs="Times New Roman"/>
          <w:color w:val="000000"/>
          <w:sz w:val="20"/>
        </w:rPr>
        <w:t xml:space="preserve"> </w:t>
      </w:r>
      <w:r w:rsidRPr="001E0FC1">
        <w:rPr>
          <w:rStyle w:val="StyleBoldUnderline"/>
          <w:rFonts w:asciiTheme="minorHAnsi" w:hAnsiTheme="minorHAnsi"/>
        </w:rPr>
        <w:t>today</w:t>
      </w:r>
      <w:r w:rsidRPr="00480C79">
        <w:rPr>
          <w:rStyle w:val="StyleBoldUnderline"/>
          <w:rFonts w:asciiTheme="minorHAnsi" w:hAnsiTheme="minorHAnsi"/>
        </w:rPr>
        <w:t xml:space="preserve"> a variety of influential actors are involved in the region</w:t>
      </w:r>
      <w:r w:rsidRPr="004542C9">
        <w:rPr>
          <w:rFonts w:asciiTheme="minorHAnsi" w:eastAsia="Calibri" w:hAnsiTheme="minorHAnsi" w:cs="Times New Roman"/>
          <w:color w:val="000000"/>
          <w:sz w:val="20"/>
          <w:u w:val="single"/>
        </w:rPr>
        <w:t xml:space="preserve">. </w:t>
      </w:r>
      <w:r w:rsidRPr="004542C9">
        <w:rPr>
          <w:rFonts w:asciiTheme="minorHAnsi" w:eastAsia="Calibri" w:hAnsiTheme="minorHAnsi" w:cs="Times New Roman"/>
          <w:color w:val="000000"/>
          <w:sz w:val="16"/>
          <w:szCs w:val="16"/>
        </w:rPr>
        <w:t>The early 1990s witnessed a vigorous competition between Turkey and Iran for influence in Central Asia. More recently, India and Pakistan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Although Russia, China, and the United States substantially affect regional security issues, they cannot dictate outcomes the way imperial governments frequently did a century ago.</w:t>
      </w:r>
      <w:r w:rsidRPr="004542C9">
        <w:rPr>
          <w:rFonts w:asciiTheme="minorHAnsi" w:eastAsia="Calibri" w:hAnsiTheme="minorHAnsi" w:cs="Times New Roman"/>
          <w:color w:val="000000"/>
          <w:sz w:val="20"/>
        </w:rPr>
        <w:t xml:space="preserve"> </w:t>
      </w:r>
      <w:r w:rsidRPr="000F71D6">
        <w:rPr>
          <w:rStyle w:val="StyleBoldUnderline"/>
          <w:rFonts w:asciiTheme="minorHAnsi" w:hAnsiTheme="minorHAnsi"/>
          <w:highlight w:val="cyan"/>
        </w:rPr>
        <w:t xml:space="preserve">Concerns about </w:t>
      </w:r>
      <w:r w:rsidRPr="003D7281">
        <w:rPr>
          <w:rStyle w:val="StyleBoldUnderline"/>
          <w:rFonts w:asciiTheme="minorHAnsi" w:hAnsiTheme="minorHAnsi"/>
        </w:rPr>
        <w:t>a</w:t>
      </w:r>
      <w:r w:rsidRPr="004542C9">
        <w:rPr>
          <w:rStyle w:val="StyleBoldUnderline"/>
          <w:rFonts w:asciiTheme="minorHAnsi" w:hAnsiTheme="minorHAnsi"/>
        </w:rPr>
        <w:t xml:space="preserve"> </w:t>
      </w:r>
      <w:r w:rsidRPr="000F71D6">
        <w:rPr>
          <w:rStyle w:val="StyleBoldUnderline"/>
          <w:rFonts w:asciiTheme="minorHAnsi" w:hAnsiTheme="minorHAnsi"/>
          <w:highlight w:val="cyan"/>
        </w:rPr>
        <w:t xml:space="preserve">renewed great game are </w:t>
      </w:r>
      <w:r w:rsidRPr="004542C9">
        <w:rPr>
          <w:rStyle w:val="StyleBoldUnderline"/>
          <w:rFonts w:asciiTheme="minorHAnsi" w:hAnsiTheme="minorHAnsi"/>
        </w:rPr>
        <w:t xml:space="preserve">thus </w:t>
      </w:r>
      <w:r w:rsidRPr="000F71D6">
        <w:rPr>
          <w:rStyle w:val="StyleBoldUnderline"/>
          <w:rFonts w:asciiTheme="minorHAnsi" w:hAnsiTheme="minorHAnsi"/>
          <w:highlight w:val="cyan"/>
        </w:rPr>
        <w:t>exaggerated</w:t>
      </w:r>
      <w:r w:rsidRPr="004542C9">
        <w:rPr>
          <w:rStyle w:val="StyleBoldUnderline"/>
          <w:rFonts w:asciiTheme="minorHAnsi" w:hAnsiTheme="minorHAnsi"/>
        </w:rPr>
        <w:t xml:space="preserve">. The </w:t>
      </w:r>
      <w:r w:rsidRPr="000F71D6">
        <w:rPr>
          <w:rStyle w:val="StyleBoldUnderline"/>
          <w:rFonts w:asciiTheme="minorHAnsi" w:hAnsiTheme="minorHAnsi"/>
          <w:highlight w:val="cyan"/>
        </w:rPr>
        <w:t>contest for influenc</w:t>
      </w:r>
      <w:r w:rsidRPr="00E460B0">
        <w:rPr>
          <w:rStyle w:val="StyleBoldUnderline"/>
          <w:rFonts w:asciiTheme="minorHAnsi" w:hAnsiTheme="minorHAnsi"/>
          <w:highlight w:val="yellow"/>
        </w:rPr>
        <w:t>e</w:t>
      </w:r>
      <w:r w:rsidRPr="004542C9">
        <w:rPr>
          <w:rStyle w:val="StyleBoldUnderline"/>
          <w:rFonts w:asciiTheme="minorHAnsi" w:hAnsiTheme="minorHAnsi"/>
        </w:rPr>
        <w:t xml:space="preserve"> </w:t>
      </w:r>
      <w:r w:rsidRPr="003D7281">
        <w:rPr>
          <w:rStyle w:val="StyleBoldUnderline"/>
          <w:rFonts w:asciiTheme="minorHAnsi" w:hAnsiTheme="minorHAnsi"/>
        </w:rPr>
        <w:t xml:space="preserve">in the region </w:t>
      </w:r>
      <w:r w:rsidRPr="000F71D6">
        <w:rPr>
          <w:rStyle w:val="StyleBoldUnderline"/>
          <w:rFonts w:asciiTheme="minorHAnsi" w:hAnsiTheme="minorHAnsi"/>
          <w:highlight w:val="cyan"/>
        </w:rPr>
        <w:t xml:space="preserve">does not </w:t>
      </w:r>
      <w:r w:rsidRPr="004542C9">
        <w:rPr>
          <w:rStyle w:val="StyleBoldUnderline"/>
          <w:rFonts w:asciiTheme="minorHAnsi" w:hAnsiTheme="minorHAnsi"/>
        </w:rPr>
        <w:t xml:space="preserve">directly </w:t>
      </w:r>
      <w:r w:rsidRPr="000F71D6">
        <w:rPr>
          <w:rStyle w:val="StyleBoldUnderline"/>
          <w:rFonts w:asciiTheme="minorHAnsi" w:hAnsiTheme="minorHAnsi"/>
          <w:highlight w:val="cyan"/>
        </w:rPr>
        <w:t xml:space="preserve">challenge </w:t>
      </w:r>
      <w:r w:rsidRPr="00480C79">
        <w:rPr>
          <w:rStyle w:val="StyleBoldUnderline"/>
          <w:rFonts w:asciiTheme="minorHAnsi" w:hAnsiTheme="minorHAnsi"/>
        </w:rPr>
        <w:t xml:space="preserve">the </w:t>
      </w:r>
      <w:r w:rsidRPr="000F71D6">
        <w:rPr>
          <w:rStyle w:val="StyleBoldUnderline"/>
          <w:rFonts w:asciiTheme="minorHAnsi" w:hAnsiTheme="minorHAnsi"/>
        </w:rPr>
        <w:t xml:space="preserve">vital </w:t>
      </w:r>
      <w:r w:rsidRPr="00480C79">
        <w:rPr>
          <w:rStyle w:val="StyleBoldUnderline"/>
          <w:rFonts w:asciiTheme="minorHAnsi" w:hAnsiTheme="minorHAnsi"/>
        </w:rPr>
        <w:t xml:space="preserve">national </w:t>
      </w:r>
      <w:r w:rsidRPr="000F71D6">
        <w:rPr>
          <w:rStyle w:val="StyleBoldUnderline"/>
          <w:rFonts w:asciiTheme="minorHAnsi" w:hAnsiTheme="minorHAnsi"/>
          <w:highlight w:val="cyan"/>
        </w:rPr>
        <w:t xml:space="preserve">interests of </w:t>
      </w:r>
      <w:r w:rsidRPr="003D7281">
        <w:rPr>
          <w:rStyle w:val="StyleBoldUnderline"/>
          <w:rFonts w:asciiTheme="minorHAnsi" w:hAnsiTheme="minorHAnsi"/>
        </w:rPr>
        <w:t>China</w:t>
      </w:r>
      <w:r w:rsidRPr="00E460B0">
        <w:rPr>
          <w:rStyle w:val="StyleBoldUnderline"/>
          <w:rFonts w:asciiTheme="minorHAnsi" w:hAnsiTheme="minorHAnsi"/>
          <w:highlight w:val="yellow"/>
        </w:rPr>
        <w:t xml:space="preserve">, </w:t>
      </w:r>
      <w:r w:rsidRPr="000F71D6">
        <w:rPr>
          <w:rStyle w:val="StyleBoldUnderline"/>
          <w:rFonts w:asciiTheme="minorHAnsi" w:hAnsiTheme="minorHAnsi"/>
          <w:highlight w:val="cyan"/>
        </w:rPr>
        <w:t>Russia, or the U</w:t>
      </w:r>
      <w:r w:rsidRPr="00480C79">
        <w:rPr>
          <w:rStyle w:val="StyleBoldUnderline"/>
          <w:rFonts w:asciiTheme="minorHAnsi" w:hAnsiTheme="minorHAnsi"/>
        </w:rPr>
        <w:t xml:space="preserve">nited </w:t>
      </w:r>
      <w:r w:rsidRPr="000F71D6">
        <w:rPr>
          <w:rStyle w:val="StyleBoldUnderline"/>
          <w:rFonts w:asciiTheme="minorHAnsi" w:hAnsiTheme="minorHAnsi"/>
          <w:highlight w:val="cyan"/>
        </w:rPr>
        <w:t>S</w:t>
      </w:r>
      <w:r w:rsidRPr="00480C79">
        <w:rPr>
          <w:rStyle w:val="StyleBoldUnderline"/>
          <w:rFonts w:asciiTheme="minorHAnsi" w:hAnsiTheme="minorHAnsi"/>
        </w:rPr>
        <w:t>tates</w:t>
      </w:r>
      <w:r w:rsidRPr="004542C9">
        <w:rPr>
          <w:rStyle w:val="StyleBoldUnderline"/>
          <w:rFonts w:asciiTheme="minorHAnsi" w:hAnsiTheme="minorHAnsi"/>
        </w:rPr>
        <w:t>, the most important extraregional countries in Central Asian security affairs.</w:t>
      </w:r>
      <w:r w:rsidRPr="004542C9">
        <w:rPr>
          <w:rFonts w:asciiTheme="minorHAnsi" w:eastAsia="Calibri" w:hAnsiTheme="minorHAnsi" w:cs="Times New Roman"/>
          <w:color w:val="000000"/>
          <w:sz w:val="20"/>
        </w:rPr>
        <w:t xml:space="preserve"> </w:t>
      </w:r>
      <w:r w:rsidRPr="004542C9">
        <w:rPr>
          <w:rFonts w:asciiTheme="minorHAnsi" w:eastAsia="Calibri" w:hAnsiTheme="minorHAnsi" w:cs="Times New Roman"/>
          <w:color w:val="000000"/>
          <w:sz w:val="16"/>
          <w:szCs w:val="16"/>
        </w:rPr>
        <w:t>Unless restrained, however, competitive pressures risk impeding opportunities for beneficial cooperation among these countries.</w:t>
      </w:r>
      <w:r w:rsidRPr="004542C9">
        <w:rPr>
          <w:rFonts w:asciiTheme="minorHAnsi" w:eastAsia="Calibri" w:hAnsiTheme="minorHAnsi" w:cs="Times New Roman"/>
          <w:color w:val="000000"/>
          <w:sz w:val="20"/>
        </w:rPr>
        <w:t xml:space="preserve"> </w:t>
      </w:r>
      <w:r w:rsidRPr="003D7281">
        <w:rPr>
          <w:rStyle w:val="StyleBoldUnderline"/>
          <w:rFonts w:asciiTheme="minorHAnsi" w:hAnsiTheme="minorHAnsi"/>
        </w:rPr>
        <w:t xml:space="preserve">The three </w:t>
      </w:r>
      <w:r w:rsidRPr="00480C79">
        <w:rPr>
          <w:rStyle w:val="StyleBoldUnderline"/>
          <w:rFonts w:asciiTheme="minorHAnsi" w:hAnsiTheme="minorHAnsi"/>
        </w:rPr>
        <w:t>external great powers</w:t>
      </w:r>
      <w:r w:rsidRPr="004542C9">
        <w:rPr>
          <w:rStyle w:val="StyleBoldUnderline"/>
          <w:rFonts w:asciiTheme="minorHAnsi" w:hAnsiTheme="minorHAnsi"/>
        </w:rPr>
        <w:t xml:space="preserve"> have incentives to compete for local allies, energy resources, and military advantage, but </w:t>
      </w:r>
      <w:r w:rsidRPr="000F71D6">
        <w:rPr>
          <w:rStyle w:val="StyleBoldUnderline"/>
          <w:rFonts w:asciiTheme="minorHAnsi" w:hAnsiTheme="minorHAnsi"/>
          <w:highlight w:val="cyan"/>
        </w:rPr>
        <w:t xml:space="preserve">they </w:t>
      </w:r>
      <w:r w:rsidRPr="004542C9">
        <w:rPr>
          <w:rStyle w:val="StyleBoldUnderline"/>
          <w:rFonts w:asciiTheme="minorHAnsi" w:hAnsiTheme="minorHAnsi"/>
        </w:rPr>
        <w:t xml:space="preserve">also </w:t>
      </w:r>
      <w:r w:rsidRPr="000F71D6">
        <w:rPr>
          <w:rStyle w:val="StyleBoldUnderline"/>
          <w:rFonts w:asciiTheme="minorHAnsi" w:hAnsiTheme="minorHAnsi"/>
          <w:highlight w:val="cyan"/>
        </w:rPr>
        <w:t xml:space="preserve">share </w:t>
      </w:r>
      <w:r w:rsidRPr="003D7281">
        <w:rPr>
          <w:rStyle w:val="StyleBoldUnderline"/>
          <w:rFonts w:asciiTheme="minorHAnsi" w:hAnsiTheme="minorHAnsi"/>
        </w:rPr>
        <w:t xml:space="preserve">substantial </w:t>
      </w:r>
      <w:r w:rsidRPr="000F71D6">
        <w:rPr>
          <w:rStyle w:val="StyleBoldUnderline"/>
          <w:rFonts w:asciiTheme="minorHAnsi" w:hAnsiTheme="minorHAnsi"/>
          <w:highlight w:val="cyan"/>
        </w:rPr>
        <w:t>interests</w:t>
      </w:r>
      <w:r w:rsidRPr="00E460B0">
        <w:rPr>
          <w:rStyle w:val="StyleBoldUnderline"/>
          <w:rFonts w:asciiTheme="minorHAnsi" w:hAnsiTheme="minorHAnsi"/>
          <w:highlight w:val="yellow"/>
        </w:rPr>
        <w:t xml:space="preserve">, </w:t>
      </w:r>
      <w:r w:rsidRPr="00480C79">
        <w:rPr>
          <w:rStyle w:val="StyleBoldUnderline"/>
          <w:rFonts w:asciiTheme="minorHAnsi" w:hAnsiTheme="minorHAnsi"/>
        </w:rPr>
        <w:t xml:space="preserve">especially </w:t>
      </w:r>
      <w:r w:rsidRPr="000F71D6">
        <w:rPr>
          <w:rStyle w:val="StyleBoldUnderline"/>
          <w:rFonts w:asciiTheme="minorHAnsi" w:hAnsiTheme="minorHAnsi"/>
          <w:highlight w:val="cyan"/>
        </w:rPr>
        <w:t xml:space="preserve">in reducing </w:t>
      </w:r>
      <w:r w:rsidRPr="003D7281">
        <w:rPr>
          <w:rStyle w:val="StyleBoldUnderline"/>
          <w:rFonts w:asciiTheme="minorHAnsi" w:hAnsiTheme="minorHAnsi"/>
        </w:rPr>
        <w:t xml:space="preserve">terrorism and </w:t>
      </w:r>
      <w:r w:rsidRPr="000F71D6">
        <w:rPr>
          <w:rStyle w:val="StyleBoldUnderline"/>
          <w:rFonts w:asciiTheme="minorHAnsi" w:hAnsiTheme="minorHAnsi"/>
          <w:highlight w:val="cyan"/>
        </w:rPr>
        <w:t>drug trafficking</w:t>
      </w:r>
      <w:r w:rsidRPr="004542C9">
        <w:rPr>
          <w:rFonts w:asciiTheme="minorHAnsi" w:eastAsia="Calibri" w:hAnsiTheme="minorHAnsi" w:cs="Times New Roman"/>
          <w:color w:val="000000"/>
          <w:sz w:val="20"/>
        </w:rPr>
        <w:t xml:space="preserve">. </w:t>
      </w:r>
      <w:r w:rsidRPr="004542C9">
        <w:rPr>
          <w:rFonts w:asciiTheme="minorHAnsi" w:eastAsia="Calibri" w:hAnsiTheme="minorHAnsi" w:cs="Times New Roman"/>
          <w:color w:val="000000"/>
          <w:sz w:val="16"/>
          <w:szCs w:val="16"/>
        </w:rPr>
        <w:t>If properly aligned,</w:t>
      </w:r>
      <w:r w:rsidRPr="004542C9">
        <w:rPr>
          <w:rFonts w:asciiTheme="minorHAnsi" w:eastAsia="Calibri" w:hAnsiTheme="minorHAnsi" w:cs="Times New Roman"/>
          <w:color w:val="000000"/>
          <w:sz w:val="20"/>
        </w:rPr>
        <w:t xml:space="preserve"> </w:t>
      </w:r>
      <w:r w:rsidRPr="000F71D6">
        <w:rPr>
          <w:rStyle w:val="StyleBoldUnderline"/>
          <w:rFonts w:asciiTheme="minorHAnsi" w:hAnsiTheme="minorHAnsi"/>
          <w:highlight w:val="cyan"/>
          <w:lang w:eastAsia="ar-SA"/>
        </w:rPr>
        <w:t xml:space="preserve">the </w:t>
      </w:r>
      <w:r w:rsidRPr="00480C79">
        <w:rPr>
          <w:rStyle w:val="StyleBoldUnderline"/>
          <w:rFonts w:asciiTheme="minorHAnsi" w:hAnsiTheme="minorHAnsi"/>
          <w:lang w:eastAsia="ar-SA"/>
        </w:rPr>
        <w:t xml:space="preserve">major </w:t>
      </w:r>
      <w:r w:rsidRPr="000F71D6">
        <w:rPr>
          <w:rStyle w:val="StyleBoldUnderline"/>
          <w:rFonts w:asciiTheme="minorHAnsi" w:hAnsiTheme="minorHAnsi"/>
          <w:highlight w:val="cyan"/>
          <w:lang w:eastAsia="ar-SA"/>
        </w:rPr>
        <w:t xml:space="preserve">multilateral security organizations </w:t>
      </w:r>
      <w:r w:rsidRPr="000F71D6">
        <w:rPr>
          <w:rStyle w:val="StyleBoldUnderline"/>
          <w:rFonts w:asciiTheme="minorHAnsi" w:hAnsiTheme="minorHAnsi"/>
          <w:lang w:eastAsia="ar-SA"/>
        </w:rPr>
        <w:t xml:space="preserve">active </w:t>
      </w:r>
      <w:r w:rsidRPr="000F71D6">
        <w:rPr>
          <w:rStyle w:val="StyleBoldUnderline"/>
          <w:rFonts w:asciiTheme="minorHAnsi" w:hAnsiTheme="minorHAnsi"/>
          <w:highlight w:val="cyan"/>
          <w:lang w:eastAsia="ar-SA"/>
        </w:rPr>
        <w:t>in Central Asia</w:t>
      </w:r>
      <w:r w:rsidRPr="004542C9">
        <w:rPr>
          <w:rStyle w:val="StyleBoldUnderline"/>
          <w:rFonts w:asciiTheme="minorHAnsi" w:hAnsiTheme="minorHAnsi"/>
          <w:lang w:eastAsia="ar-SA"/>
        </w:rPr>
        <w:t xml:space="preserve"> could </w:t>
      </w:r>
      <w:r w:rsidRPr="000F71D6">
        <w:rPr>
          <w:rStyle w:val="StyleBoldUnderline"/>
          <w:rFonts w:asciiTheme="minorHAnsi" w:hAnsiTheme="minorHAnsi"/>
          <w:highlight w:val="cyan"/>
          <w:lang w:eastAsia="ar-SA"/>
        </w:rPr>
        <w:t xml:space="preserve">provide </w:t>
      </w:r>
      <w:r w:rsidRPr="00480C79">
        <w:rPr>
          <w:rStyle w:val="StyleBoldUnderline"/>
          <w:rFonts w:asciiTheme="minorHAnsi" w:hAnsiTheme="minorHAnsi"/>
          <w:lang w:eastAsia="ar-SA"/>
        </w:rPr>
        <w:t xml:space="preserve">opportunities for </w:t>
      </w:r>
      <w:r w:rsidRPr="000F71D6">
        <w:rPr>
          <w:rStyle w:val="StyleBoldUnderline"/>
          <w:rFonts w:asciiTheme="minorHAnsi" w:hAnsiTheme="minorHAnsi"/>
          <w:highlight w:val="cyan"/>
          <w:lang w:eastAsia="ar-SA"/>
        </w:rPr>
        <w:t xml:space="preserve">cooperative diplomacy </w:t>
      </w:r>
      <w:r w:rsidRPr="00D10DCD">
        <w:rPr>
          <w:rStyle w:val="StyleBoldUnderline"/>
          <w:rFonts w:asciiTheme="minorHAnsi" w:hAnsiTheme="minorHAnsi"/>
          <w:lang w:eastAsia="ar-SA"/>
        </w:rPr>
        <w:t>in a region</w:t>
      </w:r>
      <w:r w:rsidRPr="004542C9">
        <w:rPr>
          <w:rStyle w:val="StyleBoldUnderline"/>
          <w:rFonts w:asciiTheme="minorHAnsi" w:hAnsiTheme="minorHAnsi"/>
          <w:lang w:eastAsia="ar-SA"/>
        </w:rPr>
        <w:t xml:space="preserve"> where bilateral ties traditionally have predominated.</w:t>
      </w:r>
    </w:p>
    <w:p w:rsidR="007A3BCF" w:rsidRDefault="007A3BCF" w:rsidP="007A3BCF">
      <w:pPr>
        <w:rPr>
          <w:sz w:val="16"/>
        </w:rPr>
      </w:pPr>
    </w:p>
    <w:p w:rsidR="007A3BCF" w:rsidRPr="00CC32DA" w:rsidRDefault="007A3BCF" w:rsidP="007A3BCF">
      <w:pPr>
        <w:pStyle w:val="Heading4"/>
        <w:rPr>
          <w:rFonts w:asciiTheme="minorHAnsi" w:hAnsiTheme="minorHAnsi"/>
        </w:rPr>
      </w:pPr>
      <w:r w:rsidRPr="000F71D6">
        <w:rPr>
          <w:rFonts w:asciiTheme="minorHAnsi" w:hAnsiTheme="minorHAnsi"/>
          <w:highlight w:val="cyan"/>
        </w:rPr>
        <w:t>Crunch is inevitable by 2050</w:t>
      </w:r>
      <w:r w:rsidRPr="00CC32DA">
        <w:rPr>
          <w:rFonts w:asciiTheme="minorHAnsi" w:hAnsiTheme="minorHAnsi"/>
        </w:rPr>
        <w:t>- energy, population and food</w:t>
      </w:r>
    </w:p>
    <w:p w:rsidR="007A3BCF" w:rsidRPr="00CC32DA" w:rsidRDefault="007A3BCF" w:rsidP="007A3BCF">
      <w:pPr>
        <w:rPr>
          <w:rFonts w:asciiTheme="minorHAnsi" w:hAnsiTheme="minorHAnsi"/>
        </w:rPr>
      </w:pPr>
    </w:p>
    <w:p w:rsidR="007A3BCF" w:rsidRPr="00CC32DA" w:rsidRDefault="007A3BCF" w:rsidP="007A3BCF">
      <w:pPr>
        <w:rPr>
          <w:rStyle w:val="StyleStyleBold12pt"/>
          <w:rFonts w:asciiTheme="minorHAnsi" w:hAnsiTheme="minorHAnsi"/>
        </w:rPr>
      </w:pPr>
      <w:r w:rsidRPr="00CC32DA">
        <w:rPr>
          <w:rStyle w:val="StyleStyleBold12pt"/>
          <w:rFonts w:asciiTheme="minorHAnsi" w:hAnsiTheme="minorHAnsi"/>
        </w:rPr>
        <w:t>Grantham 12</w:t>
      </w:r>
    </w:p>
    <w:p w:rsidR="007A3BCF" w:rsidRPr="00CC32DA" w:rsidRDefault="007A3BCF" w:rsidP="007A3BCF">
      <w:pPr>
        <w:rPr>
          <w:rFonts w:asciiTheme="minorHAnsi" w:hAnsiTheme="minorHAnsi"/>
        </w:rPr>
      </w:pPr>
      <w:r w:rsidRPr="00CC32DA">
        <w:rPr>
          <w:rFonts w:asciiTheme="minorHAnsi" w:hAnsiTheme="minorHAnsi"/>
        </w:rPr>
        <w:t xml:space="preserve">[Jeremy, “The Big Crunch”, </w:t>
      </w:r>
      <w:r w:rsidRPr="00CC32DA">
        <w:rPr>
          <w:rFonts w:asciiTheme="minorHAnsi" w:hAnsiTheme="minorHAnsi"/>
          <w:u w:val="single"/>
        </w:rPr>
        <w:t>New Statesman</w:t>
      </w:r>
      <w:r w:rsidRPr="00CC32DA">
        <w:rPr>
          <w:rFonts w:asciiTheme="minorHAnsi" w:hAnsiTheme="minorHAnsi"/>
        </w:rPr>
        <w:t>, July, p. asp//wyo-tjc]</w:t>
      </w:r>
    </w:p>
    <w:p w:rsidR="007A3BCF" w:rsidRPr="00CC32DA" w:rsidRDefault="007A3BCF" w:rsidP="007A3BCF">
      <w:pPr>
        <w:rPr>
          <w:rFonts w:asciiTheme="minorHAnsi" w:hAnsiTheme="minorHAnsi"/>
          <w:sz w:val="16"/>
        </w:rPr>
      </w:pPr>
      <w:r w:rsidRPr="00CC32DA">
        <w:rPr>
          <w:rFonts w:asciiTheme="minorHAnsi" w:hAnsiTheme="minorHAnsi"/>
          <w:sz w:val="16"/>
        </w:rPr>
        <w:t xml:space="preserve">Now </w:t>
      </w:r>
      <w:r w:rsidRPr="00613CC5">
        <w:rPr>
          <w:rStyle w:val="StyleBoldUnderline"/>
          <w:rFonts w:asciiTheme="minorHAnsi" w:hAnsiTheme="minorHAnsi"/>
          <w:sz w:val="20"/>
        </w:rPr>
        <w:t xml:space="preserve">economic statisticians can calculate a much more dangerous event that is being greeted with even less concern: our </w:t>
      </w:r>
      <w:r w:rsidRPr="00E3750C">
        <w:rPr>
          <w:rStyle w:val="StyleBoldUnderline"/>
          <w:highlight w:val="cyan"/>
        </w:rPr>
        <w:t>world</w:t>
      </w:r>
      <w:r w:rsidRPr="00E3750C">
        <w:rPr>
          <w:rStyle w:val="StyleBoldUnderline"/>
          <w:rFonts w:asciiTheme="minorHAnsi" w:hAnsiTheme="minorHAnsi"/>
          <w:sz w:val="20"/>
          <w:highlight w:val="cyan"/>
        </w:rPr>
        <w:t xml:space="preserve"> </w:t>
      </w:r>
      <w:r w:rsidRPr="00E3750C">
        <w:rPr>
          <w:rStyle w:val="StyleBoldUnderline"/>
          <w:highlight w:val="cyan"/>
        </w:rPr>
        <w:t>is rapidly running out of resources</w:t>
      </w:r>
      <w:r w:rsidRPr="00E3750C">
        <w:rPr>
          <w:rFonts w:asciiTheme="minorHAnsi" w:hAnsiTheme="minorHAnsi"/>
          <w:sz w:val="16"/>
          <w:highlight w:val="cyan"/>
        </w:rPr>
        <w:t xml:space="preserve"> </w:t>
      </w:r>
      <w:r w:rsidRPr="00CC32DA">
        <w:rPr>
          <w:rFonts w:asciiTheme="minorHAnsi" w:hAnsiTheme="minorHAnsi"/>
          <w:sz w:val="16"/>
        </w:rPr>
        <w:t xml:space="preserve">-- of </w:t>
      </w:r>
      <w:r w:rsidRPr="009D203A">
        <w:rPr>
          <w:rStyle w:val="StyleBoldUnderline"/>
          <w:rFonts w:asciiTheme="minorHAnsi" w:hAnsiTheme="minorHAnsi"/>
          <w:sz w:val="20"/>
          <w:highlight w:val="yellow"/>
        </w:rPr>
        <w:t>energy, metals and food</w:t>
      </w:r>
      <w:r w:rsidRPr="00CC32DA">
        <w:rPr>
          <w:rFonts w:asciiTheme="minorHAnsi" w:hAnsiTheme="minorHAnsi"/>
          <w:sz w:val="16"/>
        </w:rPr>
        <w:t xml:space="preserve">. </w:t>
      </w:r>
      <w:r w:rsidRPr="00E3750C">
        <w:rPr>
          <w:rStyle w:val="StyleBoldUnderline"/>
          <w:highlight w:val="cyan"/>
        </w:rPr>
        <w:t>The data is</w:t>
      </w:r>
      <w:r w:rsidRPr="00E3750C">
        <w:rPr>
          <w:rFonts w:asciiTheme="minorHAnsi" w:hAnsiTheme="minorHAnsi"/>
          <w:sz w:val="16"/>
          <w:highlight w:val="cyan"/>
        </w:rPr>
        <w:t xml:space="preserve"> </w:t>
      </w:r>
      <w:r w:rsidRPr="00CC32DA">
        <w:rPr>
          <w:rFonts w:asciiTheme="minorHAnsi" w:hAnsiTheme="minorHAnsi"/>
          <w:sz w:val="16"/>
        </w:rPr>
        <w:t xml:space="preserve">readily available and is </w:t>
      </w:r>
      <w:r w:rsidRPr="00E3750C">
        <w:rPr>
          <w:rStyle w:val="StyleBoldUnderline"/>
          <w:highlight w:val="cyan"/>
        </w:rPr>
        <w:t>not in dispute</w:t>
      </w:r>
      <w:r w:rsidRPr="00CC32DA">
        <w:rPr>
          <w:rFonts w:asciiTheme="minorHAnsi" w:hAnsiTheme="minorHAnsi"/>
          <w:sz w:val="16"/>
        </w:rPr>
        <w:t xml:space="preserve">. The market mechanism is reflecting what our leaders ignore. The start of the Industrial Revolution allowed us to make technological progress in delivering resources, outweighing the increasing marginal effort to dig ever deeper and chase lower-quality ores, for instance.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average </w:t>
      </w:r>
      <w:r w:rsidRPr="00E3750C">
        <w:rPr>
          <w:rStyle w:val="StyleBoldUnderline"/>
          <w:highlight w:val="cyan"/>
        </w:rPr>
        <w:t>price of</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 xml:space="preserve">33 </w:t>
      </w:r>
      <w:r w:rsidRPr="00E3750C">
        <w:rPr>
          <w:rStyle w:val="StyleBoldUnderline"/>
          <w:highlight w:val="cyan"/>
        </w:rPr>
        <w:t>commodities</w:t>
      </w:r>
      <w:r w:rsidRPr="00E3750C">
        <w:rPr>
          <w:rFonts w:asciiTheme="minorHAnsi" w:hAnsiTheme="minorHAnsi"/>
          <w:sz w:val="16"/>
          <w:highlight w:val="cyan"/>
        </w:rPr>
        <w:t xml:space="preserve"> </w:t>
      </w:r>
      <w:r w:rsidRPr="00CC32DA">
        <w:rPr>
          <w:rFonts w:asciiTheme="minorHAnsi" w:hAnsiTheme="minorHAnsi"/>
          <w:sz w:val="16"/>
        </w:rPr>
        <w:t xml:space="preserve">(equally weighted) </w:t>
      </w:r>
      <w:r w:rsidRPr="00E3750C">
        <w:rPr>
          <w:rStyle w:val="StyleBoldUnderline"/>
          <w:highlight w:val="cyan"/>
        </w:rPr>
        <w:t>declined by 70 per cent</w:t>
      </w:r>
      <w:r w:rsidRPr="00E3750C">
        <w:rPr>
          <w:rFonts w:asciiTheme="minorHAnsi" w:hAnsiTheme="minorHAnsi"/>
          <w:sz w:val="16"/>
          <w:highlight w:val="cyan"/>
        </w:rPr>
        <w:t xml:space="preserve"> </w:t>
      </w:r>
      <w:r w:rsidRPr="00CC32DA">
        <w:rPr>
          <w:rFonts w:asciiTheme="minorHAnsi" w:hAnsiTheme="minorHAnsi"/>
          <w:sz w:val="16"/>
        </w:rPr>
        <w:t xml:space="preserve">(after inflation) </w:t>
      </w:r>
      <w:r w:rsidRPr="00613CC5">
        <w:rPr>
          <w:rStyle w:val="StyleBoldUnderline"/>
          <w:rFonts w:asciiTheme="minorHAnsi" w:hAnsiTheme="minorHAnsi"/>
          <w:sz w:val="20"/>
        </w:rPr>
        <w:t xml:space="preserve">between 1900 and 2002. </w:t>
      </w:r>
      <w:r w:rsidRPr="00E3750C">
        <w:rPr>
          <w:rStyle w:val="StyleBoldUnderline"/>
          <w:highlight w:val="cyan"/>
        </w:rPr>
        <w:t>Then, abruptly</w:t>
      </w:r>
      <w:r w:rsidRPr="00E3750C">
        <w:rPr>
          <w:rFonts w:asciiTheme="minorHAnsi" w:hAnsiTheme="minorHAnsi"/>
          <w:sz w:val="16"/>
          <w:highlight w:val="cyan"/>
        </w:rPr>
        <w:t xml:space="preserve"> </w:t>
      </w:r>
      <w:r w:rsidRPr="00CC32DA">
        <w:rPr>
          <w:rFonts w:asciiTheme="minorHAnsi" w:hAnsiTheme="minorHAnsi"/>
          <w:sz w:val="16"/>
        </w:rPr>
        <w:t xml:space="preserve">and without any particular crisis, </w:t>
      </w:r>
      <w:r w:rsidRPr="00E3750C">
        <w:rPr>
          <w:rStyle w:val="StyleBoldUnderline"/>
          <w:highlight w:val="cyan"/>
        </w:rPr>
        <w:t>prices reversed</w:t>
      </w:r>
      <w:r w:rsidRPr="00E3750C">
        <w:rPr>
          <w:rStyle w:val="StyleBoldUnderline"/>
          <w:rFonts w:asciiTheme="minorHAnsi" w:hAnsiTheme="minorHAnsi"/>
          <w:sz w:val="20"/>
          <w:highlight w:val="cyan"/>
        </w:rPr>
        <w:t xml:space="preserve"> </w:t>
      </w:r>
      <w:r w:rsidRPr="00E3750C">
        <w:rPr>
          <w:rStyle w:val="StyleBoldUnderline"/>
          <w:highlight w:val="cyan"/>
        </w:rPr>
        <w:t>and</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 xml:space="preserve">in ten years the </w:t>
      </w:r>
      <w:r w:rsidRPr="009D203A">
        <w:rPr>
          <w:rStyle w:val="StyleBoldUnderline"/>
          <w:rFonts w:asciiTheme="minorHAnsi" w:hAnsiTheme="minorHAnsi"/>
          <w:sz w:val="20"/>
          <w:highlight w:val="yellow"/>
        </w:rPr>
        <w:t xml:space="preserve">average commodity </w:t>
      </w:r>
      <w:r w:rsidRPr="00E3750C">
        <w:rPr>
          <w:rStyle w:val="StyleBoldUnderline"/>
          <w:highlight w:val="cyan"/>
        </w:rPr>
        <w:t>tripled</w:t>
      </w:r>
      <w:r w:rsidRPr="00E3750C">
        <w:rPr>
          <w:rStyle w:val="StyleBoldUnderline"/>
          <w:rFonts w:asciiTheme="minorHAnsi" w:hAnsiTheme="minorHAnsi"/>
          <w:sz w:val="20"/>
          <w:highlight w:val="cyan"/>
        </w:rPr>
        <w:t xml:space="preserve"> </w:t>
      </w:r>
      <w:r w:rsidRPr="00CC32DA">
        <w:rPr>
          <w:rFonts w:asciiTheme="minorHAnsi" w:hAnsiTheme="minorHAnsi"/>
          <w:sz w:val="16"/>
        </w:rPr>
        <w:t xml:space="preserve">to give back the advantage of the previous 100 years. It is perhaps the most important "phase" change of modern times, yet it attracted remarkably little concern. </w:t>
      </w:r>
      <w:r w:rsidRPr="00613CC5">
        <w:rPr>
          <w:rStyle w:val="StyleBoldUnderline"/>
          <w:rFonts w:asciiTheme="minorHAnsi" w:hAnsiTheme="minorHAnsi"/>
          <w:sz w:val="20"/>
        </w:rPr>
        <w:t xml:space="preserve">The </w:t>
      </w:r>
      <w:r w:rsidRPr="00E3750C">
        <w:rPr>
          <w:rStyle w:val="StyleBoldUnderline"/>
          <w:highlight w:val="cyan"/>
        </w:rPr>
        <w:t>causes</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 xml:space="preserve">are not hidden: there has been an explosion </w:t>
      </w:r>
      <w:r w:rsidRPr="00E3750C">
        <w:rPr>
          <w:rStyle w:val="StyleBoldUnderline"/>
          <w:highlight w:val="cyan"/>
        </w:rPr>
        <w:t>of</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both population and consumption</w:t>
      </w:r>
      <w:r w:rsidRPr="00CC32DA">
        <w:rPr>
          <w:rFonts w:asciiTheme="minorHAnsi" w:hAnsiTheme="minorHAnsi"/>
          <w:sz w:val="16"/>
        </w:rPr>
        <w:t xml:space="preserve"> since 1800, the advent of the Hydrocarbon Age. </w:t>
      </w:r>
      <w:r w:rsidRPr="00E3750C">
        <w:rPr>
          <w:rStyle w:val="StyleBoldUnderline"/>
          <w:highlight w:val="cyan"/>
        </w:rPr>
        <w:t>Global population increased</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 xml:space="preserve">from one billion to seven billion today, </w:t>
      </w:r>
      <w:r w:rsidRPr="00CC32DA">
        <w:rPr>
          <w:rFonts w:asciiTheme="minorHAnsi" w:hAnsiTheme="minorHAnsi"/>
          <w:sz w:val="16"/>
        </w:rPr>
        <w:t xml:space="preserve">tripling even in my lifetime (I was born in 1938). </w:t>
      </w:r>
      <w:r w:rsidRPr="00613CC5">
        <w:rPr>
          <w:rStyle w:val="StyleBoldUnderline"/>
          <w:rFonts w:asciiTheme="minorHAnsi" w:hAnsiTheme="minorHAnsi"/>
          <w:sz w:val="20"/>
        </w:rPr>
        <w:t xml:space="preserve">In the </w:t>
      </w:r>
      <w:r w:rsidRPr="00E3750C">
        <w:rPr>
          <w:rStyle w:val="StyleBoldUnderline"/>
          <w:highlight w:val="cyan"/>
        </w:rPr>
        <w:t>same time, consumption</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 xml:space="preserve">of hydrocarbons </w:t>
      </w:r>
      <w:r w:rsidRPr="009D203A">
        <w:rPr>
          <w:rStyle w:val="StyleBoldUnderline"/>
          <w:rFonts w:asciiTheme="minorHAnsi" w:hAnsiTheme="minorHAnsi"/>
          <w:sz w:val="20"/>
          <w:highlight w:val="yellow"/>
        </w:rPr>
        <w:t xml:space="preserve">and </w:t>
      </w:r>
      <w:r w:rsidRPr="00613CC5">
        <w:rPr>
          <w:rStyle w:val="StyleBoldUnderline"/>
          <w:rFonts w:asciiTheme="minorHAnsi" w:hAnsiTheme="minorHAnsi"/>
          <w:sz w:val="20"/>
        </w:rPr>
        <w:t xml:space="preserve">some </w:t>
      </w:r>
      <w:r w:rsidRPr="009D203A">
        <w:rPr>
          <w:rStyle w:val="StyleBoldUnderline"/>
          <w:rFonts w:asciiTheme="minorHAnsi" w:hAnsiTheme="minorHAnsi"/>
          <w:sz w:val="20"/>
          <w:highlight w:val="yellow"/>
        </w:rPr>
        <w:t>metals increased one hundredfold</w:t>
      </w:r>
      <w:r w:rsidRPr="00CC32DA">
        <w:rPr>
          <w:rFonts w:asciiTheme="minorHAnsi" w:hAnsiTheme="minorHAnsi"/>
          <w:sz w:val="16"/>
        </w:rPr>
        <w:t xml:space="preserve">. Initially, with few people and extensive high-grade resources, this did not show in prices, but more recently, with population still growing faster than ever in absolute terms, we have had to absorb an unprecedented surge in demand per capita from India, with its 1.2 billion people and growing at over 7 per cent a year, and China, with almost 1.3 billion and growing for over 20 years at 10 per cent a year -- a rate that will double consumption every seven years. China last year accounted for an astonishing 53 per cent of all the world's cement use, 48 per cent of its iron ore and 47 per cent of all the coal used. How could the best reserves not wither away under this attack, and prices not rise? </w:t>
      </w:r>
      <w:r w:rsidRPr="00E3750C">
        <w:rPr>
          <w:rStyle w:val="StyleBoldUnderline"/>
          <w:highlight w:val="cyan"/>
        </w:rPr>
        <w:t>Low-cost, high-grade coal, oil and natural gas</w:t>
      </w:r>
      <w:r w:rsidRPr="00E3750C">
        <w:rPr>
          <w:rFonts w:asciiTheme="minorHAnsi" w:hAnsiTheme="minorHAnsi"/>
          <w:sz w:val="16"/>
          <w:highlight w:val="cyan"/>
        </w:rPr>
        <w:t xml:space="preserve"> </w:t>
      </w:r>
      <w:r w:rsidRPr="00CC32DA">
        <w:rPr>
          <w:rFonts w:asciiTheme="minorHAnsi" w:hAnsiTheme="minorHAnsi"/>
          <w:sz w:val="16"/>
        </w:rPr>
        <w:t xml:space="preserve">-- the backbone of the Industrial Revolution -- </w:t>
      </w:r>
      <w:r w:rsidRPr="00E3750C">
        <w:rPr>
          <w:rStyle w:val="StyleBoldUnderline"/>
          <w:highlight w:val="cyan"/>
        </w:rPr>
        <w:t>will be a distant memory by</w:t>
      </w:r>
      <w:r w:rsidRPr="00E3750C">
        <w:rPr>
          <w:rStyle w:val="StyleBoldUnderline"/>
          <w:rFonts w:asciiTheme="minorHAnsi" w:hAnsiTheme="minorHAnsi"/>
          <w:sz w:val="20"/>
          <w:highlight w:val="cyan"/>
        </w:rPr>
        <w:t xml:space="preserve"> </w:t>
      </w:r>
      <w:r w:rsidRPr="00E3750C">
        <w:rPr>
          <w:rStyle w:val="StyleBoldUnderline"/>
          <w:highlight w:val="cyan"/>
        </w:rPr>
        <w:t>2050</w:t>
      </w:r>
      <w:r w:rsidRPr="00613CC5">
        <w:rPr>
          <w:rStyle w:val="StyleBoldUnderline"/>
          <w:rFonts w:asciiTheme="minorHAnsi" w:hAnsiTheme="minorHAnsi"/>
          <w:sz w:val="20"/>
        </w:rPr>
        <w:t xml:space="preserve">. Much </w:t>
      </w:r>
      <w:r w:rsidRPr="00E3750C">
        <w:rPr>
          <w:rStyle w:val="StyleBoldUnderline"/>
          <w:highlight w:val="cyan"/>
        </w:rPr>
        <w:t>higher cost remnants</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 xml:space="preserve">will still be </w:t>
      </w:r>
      <w:r w:rsidRPr="00E3750C">
        <w:rPr>
          <w:rStyle w:val="StyleBoldUnderline"/>
          <w:highlight w:val="cyan"/>
        </w:rPr>
        <w:t>available</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 xml:space="preserve">but they </w:t>
      </w:r>
      <w:r w:rsidRPr="00E3750C">
        <w:rPr>
          <w:rStyle w:val="StyleBoldUnderline"/>
          <w:highlight w:val="cyan"/>
        </w:rPr>
        <w:t>will not be able to drive</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 xml:space="preserve">our </w:t>
      </w:r>
      <w:r w:rsidRPr="00E3750C">
        <w:rPr>
          <w:rStyle w:val="StyleBoldUnderline"/>
          <w:highlight w:val="cyan"/>
        </w:rPr>
        <w:t>growth</w:t>
      </w:r>
      <w:r w:rsidRPr="00613CC5">
        <w:rPr>
          <w:rStyle w:val="StyleBoldUnderline"/>
          <w:rFonts w:asciiTheme="minorHAnsi" w:hAnsiTheme="minorHAnsi"/>
          <w:sz w:val="20"/>
        </w:rPr>
        <w:t xml:space="preserve">, our </w:t>
      </w:r>
      <w:r w:rsidRPr="00E3750C">
        <w:rPr>
          <w:rStyle w:val="StyleBoldUnderline"/>
          <w:highlight w:val="cyan"/>
        </w:rPr>
        <w:t>population and,</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 xml:space="preserve">most critically, our </w:t>
      </w:r>
      <w:r w:rsidRPr="00E3750C">
        <w:rPr>
          <w:rStyle w:val="StyleBoldUnderline"/>
          <w:highlight w:val="cyan"/>
        </w:rPr>
        <w:t>food supply</w:t>
      </w:r>
      <w:r w:rsidRPr="00E3750C">
        <w:rPr>
          <w:rFonts w:asciiTheme="minorHAnsi" w:hAnsiTheme="minorHAnsi"/>
          <w:sz w:val="16"/>
          <w:highlight w:val="cyan"/>
        </w:rPr>
        <w:t xml:space="preserve"> </w:t>
      </w:r>
      <w:r w:rsidRPr="00CC32DA">
        <w:rPr>
          <w:rFonts w:asciiTheme="minorHAnsi" w:hAnsiTheme="minorHAnsi"/>
          <w:sz w:val="16"/>
        </w:rPr>
        <w:t xml:space="preserve">as before. </w:t>
      </w:r>
      <w:r w:rsidRPr="00E3750C">
        <w:rPr>
          <w:rStyle w:val="StyleBoldUnderline"/>
          <w:highlight w:val="cyan"/>
        </w:rPr>
        <w:t>Conventional</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 xml:space="preserve">food </w:t>
      </w:r>
      <w:r w:rsidRPr="00E3750C">
        <w:rPr>
          <w:rStyle w:val="StyleBoldUnderline"/>
          <w:highlight w:val="cyan"/>
        </w:rPr>
        <w:t>production</w:t>
      </w:r>
      <w:r w:rsidRPr="00E3750C">
        <w:rPr>
          <w:rFonts w:asciiTheme="minorHAnsi" w:hAnsiTheme="minorHAnsi"/>
          <w:sz w:val="16"/>
          <w:highlight w:val="cyan"/>
        </w:rPr>
        <w:t xml:space="preserve"> </w:t>
      </w:r>
      <w:r w:rsidRPr="00CC32DA">
        <w:rPr>
          <w:rFonts w:asciiTheme="minorHAnsi" w:hAnsiTheme="minorHAnsi"/>
          <w:sz w:val="16"/>
        </w:rPr>
        <w:t xml:space="preserve">(let's call it "Big Ag") </w:t>
      </w:r>
      <w:r w:rsidRPr="00E3750C">
        <w:rPr>
          <w:rStyle w:val="StyleBoldUnderline"/>
          <w:highlight w:val="cyan"/>
        </w:rPr>
        <w:t>is desperately dependent on</w:t>
      </w:r>
      <w:r w:rsidRPr="00E3750C">
        <w:rPr>
          <w:rStyle w:val="StyleBoldUnderline"/>
          <w:rFonts w:asciiTheme="minorHAnsi" w:hAnsiTheme="minorHAnsi"/>
          <w:sz w:val="20"/>
          <w:highlight w:val="cyan"/>
        </w:rPr>
        <w:t xml:space="preserve"> </w:t>
      </w:r>
      <w:r w:rsidRPr="009D203A">
        <w:rPr>
          <w:rStyle w:val="StyleBoldUnderline"/>
          <w:rFonts w:asciiTheme="minorHAnsi" w:hAnsiTheme="minorHAnsi"/>
          <w:sz w:val="20"/>
          <w:highlight w:val="yellow"/>
        </w:rPr>
        <w:t xml:space="preserve">oil </w:t>
      </w:r>
      <w:r w:rsidRPr="00613CC5">
        <w:rPr>
          <w:rStyle w:val="StyleBoldUnderline"/>
          <w:rFonts w:asciiTheme="minorHAnsi" w:hAnsiTheme="minorHAnsi"/>
          <w:sz w:val="20"/>
        </w:rPr>
        <w:t xml:space="preserve">for insecticide, pesticide and fertiliser, </w:t>
      </w:r>
      <w:r w:rsidRPr="00E3750C">
        <w:rPr>
          <w:rStyle w:val="StyleBoldUnderline"/>
          <w:highlight w:val="cyan"/>
        </w:rPr>
        <w:t>and</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 xml:space="preserve">for </w:t>
      </w:r>
      <w:r w:rsidRPr="00E3750C">
        <w:rPr>
          <w:rStyle w:val="StyleBoldUnderline"/>
          <w:highlight w:val="cyan"/>
        </w:rPr>
        <w:t>transportation</w:t>
      </w:r>
      <w:r w:rsidRPr="00E3750C">
        <w:rPr>
          <w:rStyle w:val="StyleBoldUnderline"/>
          <w:rFonts w:asciiTheme="minorHAnsi" w:hAnsiTheme="minorHAnsi"/>
          <w:sz w:val="20"/>
          <w:highlight w:val="cyan"/>
        </w:rPr>
        <w:t xml:space="preserve"> </w:t>
      </w:r>
      <w:r w:rsidRPr="00613CC5">
        <w:rPr>
          <w:rStyle w:val="StyleBoldUnderline"/>
          <w:rFonts w:asciiTheme="minorHAnsi" w:hAnsiTheme="minorHAnsi"/>
          <w:sz w:val="20"/>
        </w:rPr>
        <w:t>over thousands of miles.</w:t>
      </w:r>
      <w:r w:rsidRPr="00CC32DA">
        <w:rPr>
          <w:rFonts w:asciiTheme="minorHAnsi" w:hAnsiTheme="minorHAnsi"/>
          <w:sz w:val="16"/>
        </w:rPr>
        <w:t xml:space="preserve"> Modern agriculture has been accurately described as a way of turning oil into food. As the price of oil continues to rise, so will the price of food.</w:t>
      </w:r>
    </w:p>
    <w:p w:rsidR="007A3BCF" w:rsidRPr="00CC32DA" w:rsidRDefault="007A3BCF" w:rsidP="007A3BCF">
      <w:pPr>
        <w:rPr>
          <w:rFonts w:asciiTheme="minorHAnsi" w:hAnsiTheme="minorHAnsi"/>
          <w:sz w:val="16"/>
        </w:rPr>
      </w:pPr>
    </w:p>
    <w:p w:rsidR="007A3BCF" w:rsidRPr="00CC32DA" w:rsidRDefault="007A3BCF" w:rsidP="007A3BCF">
      <w:pPr>
        <w:pStyle w:val="Heading4"/>
        <w:rPr>
          <w:rFonts w:asciiTheme="minorHAnsi" w:hAnsiTheme="minorHAnsi" w:cstheme="minorHAnsi"/>
        </w:rPr>
      </w:pPr>
      <w:r w:rsidRPr="00CC32DA">
        <w:rPr>
          <w:rFonts w:asciiTheme="minorHAnsi" w:hAnsiTheme="minorHAnsi" w:cstheme="minorHAnsi"/>
        </w:rPr>
        <w:t>COLLAPSE SOONER IS BETTER THAN LATER</w:t>
      </w:r>
      <w:r>
        <w:rPr>
          <w:rFonts w:asciiTheme="minorHAnsi" w:hAnsiTheme="minorHAnsi" w:cstheme="minorHAnsi"/>
        </w:rPr>
        <w:t xml:space="preserve"> KEY TO</w:t>
      </w:r>
      <w:r w:rsidRPr="00CC32DA">
        <w:rPr>
          <w:rFonts w:asciiTheme="minorHAnsi" w:hAnsiTheme="minorHAnsi" w:cstheme="minorHAnsi"/>
        </w:rPr>
        <w:t xml:space="preserve"> SURVIVAL</w:t>
      </w:r>
    </w:p>
    <w:p w:rsidR="007A3BCF" w:rsidRPr="00CC32DA" w:rsidRDefault="007A3BCF" w:rsidP="007A3BCF">
      <w:pPr>
        <w:rPr>
          <w:rFonts w:asciiTheme="minorHAnsi" w:hAnsiTheme="minorHAnsi" w:cstheme="minorHAnsi"/>
        </w:rPr>
      </w:pPr>
    </w:p>
    <w:p w:rsidR="007A3BCF" w:rsidRPr="00CC32DA" w:rsidRDefault="007A3BCF" w:rsidP="007A3BCF">
      <w:pPr>
        <w:rPr>
          <w:rStyle w:val="StyleStyleBold12pt"/>
          <w:rFonts w:asciiTheme="minorHAnsi" w:hAnsiTheme="minorHAnsi" w:cstheme="minorHAnsi"/>
        </w:rPr>
      </w:pPr>
      <w:r>
        <w:rPr>
          <w:rStyle w:val="StyleStyleBold12pt"/>
          <w:rFonts w:asciiTheme="minorHAnsi" w:hAnsiTheme="minorHAnsi" w:cstheme="minorHAnsi"/>
        </w:rPr>
        <w:t xml:space="preserve">LEWIS </w:t>
      </w:r>
      <w:r w:rsidRPr="00CC32DA">
        <w:rPr>
          <w:rStyle w:val="StyleStyleBold12pt"/>
          <w:rFonts w:asciiTheme="minorHAnsi" w:hAnsiTheme="minorHAnsi" w:cstheme="minorHAnsi"/>
        </w:rPr>
        <w:t>02'</w:t>
      </w:r>
    </w:p>
    <w:p w:rsidR="007A3BCF" w:rsidRPr="00CC32DA" w:rsidRDefault="007A3BCF" w:rsidP="007A3BCF">
      <w:pPr>
        <w:rPr>
          <w:rFonts w:asciiTheme="minorHAnsi" w:hAnsiTheme="minorHAnsi" w:cstheme="minorHAnsi"/>
        </w:rPr>
      </w:pPr>
      <w:r w:rsidRPr="00CC32DA">
        <w:rPr>
          <w:rFonts w:asciiTheme="minorHAnsi" w:hAnsiTheme="minorHAnsi" w:cstheme="minorHAnsi"/>
        </w:rPr>
        <w:t>(Chris H., Instructor, Sewall Program @ CU Boulder, On the Edge of Society, "Global Industrial Civilization: The Necessary Collapse," ed. M Dobkowski &amp; I Wllimann, Syracuse U. Press, P.____)[BLUE]</w:t>
      </w:r>
    </w:p>
    <w:p w:rsidR="007A3BCF" w:rsidRPr="009D203A" w:rsidRDefault="007A3BCF" w:rsidP="007A3BCF">
      <w:pPr>
        <w:rPr>
          <w:rFonts w:asciiTheme="minorHAnsi" w:hAnsiTheme="minorHAnsi" w:cstheme="minorHAnsi"/>
          <w:highlight w:val="yellow"/>
        </w:rPr>
      </w:pPr>
      <w:r w:rsidRPr="00CC32DA">
        <w:rPr>
          <w:rFonts w:asciiTheme="minorHAnsi" w:hAnsiTheme="minorHAnsi" w:cstheme="minorHAnsi"/>
          <w:sz w:val="18"/>
        </w:rPr>
        <w:t xml:space="preserve">In conclusion, </w:t>
      </w:r>
      <w:r w:rsidRPr="00CC32DA">
        <w:rPr>
          <w:rFonts w:asciiTheme="minorHAnsi" w:hAnsiTheme="minorHAnsi" w:cstheme="minorHAnsi"/>
          <w:b/>
          <w:u w:val="single"/>
        </w:rPr>
        <w:t xml:space="preserve">the </w:t>
      </w:r>
      <w:r w:rsidRPr="00B47586">
        <w:rPr>
          <w:rFonts w:asciiTheme="minorHAnsi" w:hAnsiTheme="minorHAnsi" w:cstheme="minorHAnsi"/>
          <w:b/>
          <w:highlight w:val="cyan"/>
          <w:u w:val="single"/>
        </w:rPr>
        <w:t xml:space="preserve">only solution to </w:t>
      </w:r>
      <w:r w:rsidRPr="002A7FBD">
        <w:rPr>
          <w:rFonts w:asciiTheme="minorHAnsi" w:hAnsiTheme="minorHAnsi" w:cstheme="minorHAnsi"/>
          <w:b/>
          <w:u w:val="single"/>
        </w:rPr>
        <w:t xml:space="preserve">the </w:t>
      </w:r>
      <w:r w:rsidRPr="00B47586">
        <w:rPr>
          <w:rFonts w:asciiTheme="minorHAnsi" w:hAnsiTheme="minorHAnsi" w:cstheme="minorHAnsi"/>
          <w:b/>
          <w:highlight w:val="cyan"/>
          <w:u w:val="single"/>
        </w:rPr>
        <w:t xml:space="preserve">growing </w:t>
      </w:r>
      <w:r w:rsidRPr="002A7FBD">
        <w:rPr>
          <w:rFonts w:asciiTheme="minorHAnsi" w:hAnsiTheme="minorHAnsi" w:cstheme="minorHAnsi"/>
          <w:b/>
          <w:u w:val="single"/>
        </w:rPr>
        <w:t xml:space="preserve">political and </w:t>
      </w:r>
      <w:r w:rsidRPr="00B47586">
        <w:rPr>
          <w:rFonts w:asciiTheme="minorHAnsi" w:hAnsiTheme="minorHAnsi" w:cstheme="minorHAnsi"/>
          <w:b/>
          <w:highlight w:val="cyan"/>
          <w:u w:val="single"/>
        </w:rPr>
        <w:t xml:space="preserve">economic chaos </w:t>
      </w:r>
      <w:r w:rsidRPr="00B47586">
        <w:rPr>
          <w:rFonts w:asciiTheme="minorHAnsi" w:hAnsiTheme="minorHAnsi" w:cstheme="minorHAnsi"/>
          <w:b/>
          <w:u w:val="single"/>
        </w:rPr>
        <w:t xml:space="preserve">caused by the collapse of global industrial civilization </w:t>
      </w:r>
      <w:r w:rsidRPr="00B47586">
        <w:rPr>
          <w:rFonts w:asciiTheme="minorHAnsi" w:hAnsiTheme="minorHAnsi" w:cstheme="minorHAnsi"/>
          <w:b/>
          <w:highlight w:val="cyan"/>
          <w:u w:val="single"/>
        </w:rPr>
        <w:t xml:space="preserve">is to encourage </w:t>
      </w:r>
      <w:r w:rsidRPr="002A7FBD">
        <w:rPr>
          <w:rFonts w:asciiTheme="minorHAnsi" w:hAnsiTheme="minorHAnsi" w:cstheme="minorHAnsi"/>
          <w:b/>
          <w:u w:val="single"/>
        </w:rPr>
        <w:t xml:space="preserve">the </w:t>
      </w:r>
      <w:r w:rsidRPr="00B47586">
        <w:rPr>
          <w:rFonts w:asciiTheme="minorHAnsi" w:hAnsiTheme="minorHAnsi" w:cstheme="minorHAnsi"/>
          <w:b/>
          <w:highlight w:val="cyan"/>
          <w:u w:val="single"/>
        </w:rPr>
        <w:t>uncoupling of nations and regions from the</w:t>
      </w:r>
      <w:r w:rsidRPr="009D203A">
        <w:rPr>
          <w:rFonts w:asciiTheme="minorHAnsi" w:hAnsiTheme="minorHAnsi" w:cstheme="minorHAnsi"/>
          <w:b/>
          <w:highlight w:val="yellow"/>
          <w:u w:val="single"/>
        </w:rPr>
        <w:t xml:space="preserve"> </w:t>
      </w:r>
      <w:r w:rsidRPr="00B47586">
        <w:rPr>
          <w:rFonts w:asciiTheme="minorHAnsi" w:hAnsiTheme="minorHAnsi" w:cstheme="minorHAnsi"/>
          <w:b/>
          <w:highlight w:val="cyan"/>
          <w:u w:val="single"/>
        </w:rPr>
        <w:t>global industrial economy</w:t>
      </w:r>
      <w:r w:rsidRPr="00CC32DA">
        <w:rPr>
          <w:rFonts w:asciiTheme="minorHAnsi" w:hAnsiTheme="minorHAnsi" w:cstheme="minorHAnsi"/>
          <w:b/>
          <w:u w:val="single"/>
        </w:rPr>
        <w:t xml:space="preserve">. Unfortunately, </w:t>
      </w:r>
      <w:r w:rsidRPr="00B47586">
        <w:rPr>
          <w:rFonts w:asciiTheme="minorHAnsi" w:hAnsiTheme="minorHAnsi" w:cstheme="minorHAnsi"/>
          <w:b/>
          <w:highlight w:val="cyan"/>
          <w:u w:val="single"/>
        </w:rPr>
        <w:t xml:space="preserve">millions will die in the wars </w:t>
      </w:r>
      <w:r w:rsidRPr="00CC32DA">
        <w:rPr>
          <w:rFonts w:asciiTheme="minorHAnsi" w:hAnsiTheme="minorHAnsi" w:cstheme="minorHAnsi"/>
          <w:b/>
          <w:u w:val="single"/>
        </w:rPr>
        <w:t>and economic and political conflicts created by the accelerating collapse of global industrial civilization.</w:t>
      </w:r>
      <w:r w:rsidRPr="00CC32DA">
        <w:rPr>
          <w:rFonts w:asciiTheme="minorHAnsi" w:hAnsiTheme="minorHAnsi" w:cstheme="minorHAnsi"/>
        </w:rPr>
        <w:t xml:space="preserve"> </w:t>
      </w:r>
      <w:r w:rsidRPr="00CC32DA">
        <w:rPr>
          <w:rFonts w:asciiTheme="minorHAnsi" w:hAnsiTheme="minorHAnsi" w:cstheme="minorHAnsi"/>
          <w:sz w:val="16"/>
        </w:rPr>
        <w:t xml:space="preserve">But we can be assured that on that basis of past history of the collapse of regional civilizations such as the Mayan and the Roman Empires, </w:t>
      </w:r>
      <w:r w:rsidRPr="00CC32DA">
        <w:rPr>
          <w:rFonts w:asciiTheme="minorHAnsi" w:hAnsiTheme="minorHAnsi" w:cstheme="minorHAnsi"/>
          <w:b/>
          <w:u w:val="single"/>
        </w:rPr>
        <w:t xml:space="preserve">barring global nuclear war, </w:t>
      </w:r>
      <w:r w:rsidRPr="00B47586">
        <w:rPr>
          <w:rFonts w:asciiTheme="minorHAnsi" w:hAnsiTheme="minorHAnsi" w:cstheme="minorHAnsi"/>
          <w:b/>
          <w:highlight w:val="cyan"/>
          <w:u w:val="single"/>
        </w:rPr>
        <w:t xml:space="preserve">human societies and civilizations will </w:t>
      </w:r>
      <w:r w:rsidRPr="00B47586">
        <w:rPr>
          <w:rFonts w:asciiTheme="minorHAnsi" w:hAnsiTheme="minorHAnsi" w:cstheme="minorHAnsi"/>
          <w:b/>
          <w:u w:val="single"/>
        </w:rPr>
        <w:t xml:space="preserve">continue to </w:t>
      </w:r>
      <w:r w:rsidRPr="00B47586">
        <w:rPr>
          <w:rFonts w:asciiTheme="minorHAnsi" w:hAnsiTheme="minorHAnsi" w:cstheme="minorHAnsi"/>
          <w:b/>
          <w:highlight w:val="cyan"/>
          <w:u w:val="single"/>
        </w:rPr>
        <w:t>exist and develop a smaller</w:t>
      </w:r>
      <w:r w:rsidRPr="00CC32DA">
        <w:rPr>
          <w:rFonts w:asciiTheme="minorHAnsi" w:hAnsiTheme="minorHAnsi" w:cstheme="minorHAnsi"/>
          <w:b/>
          <w:u w:val="single"/>
        </w:rPr>
        <w:t xml:space="preserve">, </w:t>
      </w:r>
      <w:r w:rsidRPr="00B47586">
        <w:rPr>
          <w:rFonts w:asciiTheme="minorHAnsi" w:hAnsiTheme="minorHAnsi" w:cstheme="minorHAnsi"/>
          <w:b/>
          <w:highlight w:val="cyan"/>
          <w:u w:val="single"/>
        </w:rPr>
        <w:t>regional scale</w:t>
      </w:r>
      <w:r w:rsidRPr="00CC32DA">
        <w:rPr>
          <w:rFonts w:asciiTheme="minorHAnsi" w:hAnsiTheme="minorHAnsi" w:cstheme="minorHAnsi"/>
          <w:b/>
          <w:u w:val="single"/>
        </w:rPr>
        <w:t xml:space="preserve">. Yes, </w:t>
      </w:r>
      <w:r w:rsidRPr="00B47586">
        <w:rPr>
          <w:rFonts w:asciiTheme="minorHAnsi" w:hAnsiTheme="minorHAnsi" w:cstheme="minorHAnsi"/>
          <w:b/>
          <w:u w:val="single"/>
        </w:rPr>
        <w:t xml:space="preserve">such civilizations will be violent, corrupt, and often cruel, but, in the end, less so than our </w:t>
      </w:r>
      <w:r w:rsidRPr="00B47586">
        <w:rPr>
          <w:rFonts w:asciiTheme="minorHAnsi" w:hAnsiTheme="minorHAnsi" w:cstheme="minorHAnsi"/>
          <w:b/>
          <w:highlight w:val="cyan"/>
          <w:u w:val="single"/>
        </w:rPr>
        <w:t xml:space="preserve">current </w:t>
      </w:r>
      <w:r w:rsidRPr="00C40C1F">
        <w:rPr>
          <w:rFonts w:asciiTheme="minorHAnsi" w:hAnsiTheme="minorHAnsi" w:cstheme="minorHAnsi"/>
          <w:b/>
          <w:u w:val="single"/>
        </w:rPr>
        <w:t xml:space="preserve">global </w:t>
      </w:r>
      <w:r w:rsidRPr="00B47586">
        <w:rPr>
          <w:rFonts w:asciiTheme="minorHAnsi" w:hAnsiTheme="minorHAnsi" w:cstheme="minorHAnsi"/>
          <w:b/>
          <w:highlight w:val="cyan"/>
          <w:u w:val="single"/>
        </w:rPr>
        <w:t>industrial civilization</w:t>
      </w:r>
      <w:r w:rsidRPr="00C40C1F">
        <w:rPr>
          <w:rFonts w:asciiTheme="minorHAnsi" w:hAnsiTheme="minorHAnsi" w:cstheme="minorHAnsi"/>
          <w:b/>
          <w:u w:val="single"/>
        </w:rPr>
        <w:t xml:space="preserve">, which </w:t>
      </w:r>
      <w:r w:rsidRPr="00B47586">
        <w:rPr>
          <w:rFonts w:asciiTheme="minorHAnsi" w:hAnsiTheme="minorHAnsi" w:cstheme="minorHAnsi"/>
          <w:b/>
          <w:highlight w:val="cyan"/>
          <w:u w:val="single"/>
        </w:rPr>
        <w:t xml:space="preserve">is abusing the entire planet and threatening the mass death and suffering of all </w:t>
      </w:r>
      <w:r w:rsidRPr="00B47586">
        <w:rPr>
          <w:rFonts w:asciiTheme="minorHAnsi" w:hAnsiTheme="minorHAnsi" w:cstheme="minorHAnsi"/>
          <w:b/>
          <w:u w:val="single"/>
        </w:rPr>
        <w:t xml:space="preserve">its </w:t>
      </w:r>
      <w:r w:rsidRPr="00B47586">
        <w:rPr>
          <w:rFonts w:asciiTheme="minorHAnsi" w:hAnsiTheme="minorHAnsi" w:cstheme="minorHAnsi"/>
          <w:b/>
          <w:highlight w:val="cyan"/>
          <w:u w:val="single"/>
        </w:rPr>
        <w:t xml:space="preserve">peoples and the </w:t>
      </w:r>
      <w:r w:rsidRPr="00C40C1F">
        <w:rPr>
          <w:rFonts w:asciiTheme="minorHAnsi" w:hAnsiTheme="minorHAnsi" w:cstheme="minorHAnsi"/>
          <w:b/>
          <w:u w:val="single"/>
        </w:rPr>
        <w:t xml:space="preserve">living </w:t>
      </w:r>
      <w:r w:rsidRPr="00B47586">
        <w:rPr>
          <w:rFonts w:asciiTheme="minorHAnsi" w:hAnsiTheme="minorHAnsi" w:cstheme="minorHAnsi"/>
          <w:b/>
          <w:highlight w:val="cyan"/>
          <w:u w:val="single"/>
        </w:rPr>
        <w:t>biological fabric of life on earth</w:t>
      </w:r>
      <w:r w:rsidRPr="009D203A">
        <w:rPr>
          <w:rFonts w:asciiTheme="minorHAnsi" w:hAnsiTheme="minorHAnsi" w:cstheme="minorHAnsi"/>
          <w:b/>
          <w:highlight w:val="yellow"/>
          <w:u w:val="single"/>
        </w:rPr>
        <w:t>.</w:t>
      </w:r>
      <w:r w:rsidRPr="009D203A">
        <w:rPr>
          <w:rFonts w:asciiTheme="minorHAnsi" w:hAnsiTheme="minorHAnsi" w:cstheme="minorHAnsi"/>
          <w:highlight w:val="yellow"/>
          <w:u w:val="single"/>
        </w:rPr>
        <w:t xml:space="preserve"> </w:t>
      </w:r>
      <w:r w:rsidRPr="00CC32DA">
        <w:rPr>
          <w:rFonts w:asciiTheme="minorHAnsi" w:hAnsiTheme="minorHAnsi" w:cstheme="minorHAnsi"/>
        </w:rPr>
        <w:t xml:space="preserve">The paradox of </w:t>
      </w:r>
      <w:r w:rsidRPr="00CC32DA">
        <w:rPr>
          <w:rFonts w:asciiTheme="minorHAnsi" w:hAnsiTheme="minorHAnsi" w:cstheme="minorHAnsi"/>
          <w:b/>
          <w:u w:val="single"/>
        </w:rPr>
        <w:t xml:space="preserve">global economic development is that although it creates massive wealth and power for First World Elites, it also creates massive poverty and suffering for Third World people and societies. </w:t>
      </w:r>
      <w:r w:rsidRPr="00C40C1F">
        <w:rPr>
          <w:rFonts w:asciiTheme="minorHAnsi" w:hAnsiTheme="minorHAnsi" w:cstheme="minorHAnsi"/>
          <w:b/>
          <w:u w:val="single"/>
        </w:rPr>
        <w:t xml:space="preserve">The </w:t>
      </w:r>
      <w:r w:rsidRPr="00B47586">
        <w:rPr>
          <w:rFonts w:asciiTheme="minorHAnsi" w:hAnsiTheme="minorHAnsi" w:cstheme="minorHAnsi"/>
          <w:b/>
          <w:highlight w:val="cyan"/>
          <w:u w:val="single"/>
        </w:rPr>
        <w:t xml:space="preserve">failure of global development to end this suffering </w:t>
      </w:r>
      <w:r w:rsidRPr="00CC32DA">
        <w:rPr>
          <w:rFonts w:asciiTheme="minorHAnsi" w:hAnsiTheme="minorHAnsi" w:cstheme="minorHAnsi"/>
          <w:b/>
          <w:u w:val="single"/>
        </w:rPr>
        <w:t xml:space="preserve">and destruction </w:t>
      </w:r>
      <w:r w:rsidRPr="00B47586">
        <w:rPr>
          <w:rFonts w:asciiTheme="minorHAnsi" w:hAnsiTheme="minorHAnsi" w:cstheme="minorHAnsi"/>
          <w:b/>
          <w:highlight w:val="cyan"/>
          <w:u w:val="single"/>
        </w:rPr>
        <w:t xml:space="preserve">will bring </w:t>
      </w:r>
      <w:r w:rsidRPr="00B47586">
        <w:rPr>
          <w:rFonts w:asciiTheme="minorHAnsi" w:hAnsiTheme="minorHAnsi" w:cstheme="minorHAnsi"/>
          <w:b/>
          <w:u w:val="single"/>
        </w:rPr>
        <w:t xml:space="preserve">about us </w:t>
      </w:r>
      <w:r w:rsidRPr="00B47586">
        <w:rPr>
          <w:rFonts w:asciiTheme="minorHAnsi" w:hAnsiTheme="minorHAnsi" w:cstheme="minorHAnsi"/>
          <w:b/>
          <w:highlight w:val="cyan"/>
          <w:u w:val="single"/>
        </w:rPr>
        <w:t>collapse</w:t>
      </w:r>
      <w:r w:rsidRPr="009D203A">
        <w:rPr>
          <w:rFonts w:asciiTheme="minorHAnsi" w:hAnsiTheme="minorHAnsi" w:cstheme="minorHAnsi"/>
          <w:b/>
          <w:highlight w:val="yellow"/>
          <w:u w:val="single"/>
        </w:rPr>
        <w:t xml:space="preserve">. </w:t>
      </w:r>
      <w:r w:rsidRPr="00B47586">
        <w:rPr>
          <w:rFonts w:asciiTheme="minorHAnsi" w:hAnsiTheme="minorHAnsi" w:cstheme="minorHAnsi"/>
          <w:b/>
          <w:highlight w:val="cyan"/>
          <w:u w:val="single"/>
        </w:rPr>
        <w:t xml:space="preserve">This collapse will </w:t>
      </w:r>
      <w:r w:rsidRPr="00C40C1F">
        <w:rPr>
          <w:rFonts w:asciiTheme="minorHAnsi" w:hAnsiTheme="minorHAnsi" w:cstheme="minorHAnsi"/>
          <w:b/>
          <w:u w:val="single"/>
        </w:rPr>
        <w:t xml:space="preserve">cause millions of people to suffer and die throughout the world, but it should </w:t>
      </w:r>
      <w:r w:rsidRPr="00B47586">
        <w:rPr>
          <w:rFonts w:asciiTheme="minorHAnsi" w:hAnsiTheme="minorHAnsi" w:cstheme="minorHAnsi"/>
          <w:b/>
          <w:highlight w:val="cyan"/>
          <w:u w:val="single"/>
        </w:rPr>
        <w:t xml:space="preserve">paradoxically, ensure the survival of </w:t>
      </w:r>
      <w:r w:rsidRPr="00B47586">
        <w:rPr>
          <w:rFonts w:asciiTheme="minorHAnsi" w:hAnsiTheme="minorHAnsi" w:cstheme="minorHAnsi"/>
          <w:b/>
          <w:u w:val="single"/>
        </w:rPr>
        <w:t xml:space="preserve">future </w:t>
      </w:r>
      <w:r w:rsidRPr="00B47586">
        <w:rPr>
          <w:rFonts w:asciiTheme="minorHAnsi" w:hAnsiTheme="minorHAnsi" w:cstheme="minorHAnsi"/>
          <w:b/>
          <w:highlight w:val="cyan"/>
          <w:u w:val="single"/>
        </w:rPr>
        <w:t>human societies</w:t>
      </w:r>
      <w:r w:rsidRPr="00CC32DA">
        <w:rPr>
          <w:rFonts w:asciiTheme="minorHAnsi" w:hAnsiTheme="minorHAnsi" w:cstheme="minorHAnsi"/>
          <w:b/>
          <w:u w:val="single"/>
        </w:rPr>
        <w:t xml:space="preserve">. Indeed, </w:t>
      </w:r>
      <w:r w:rsidRPr="00B47586">
        <w:rPr>
          <w:rFonts w:asciiTheme="minorHAnsi" w:hAnsiTheme="minorHAnsi" w:cstheme="minorHAnsi"/>
          <w:b/>
          <w:highlight w:val="cyan"/>
          <w:u w:val="single"/>
        </w:rPr>
        <w:t xml:space="preserve">the collapse </w:t>
      </w:r>
      <w:r w:rsidRPr="00C40C1F">
        <w:rPr>
          <w:rFonts w:asciiTheme="minorHAnsi" w:hAnsiTheme="minorHAnsi" w:cstheme="minorHAnsi"/>
          <w:b/>
          <w:u w:val="single"/>
        </w:rPr>
        <w:t xml:space="preserve">of global industrial civilization </w:t>
      </w:r>
      <w:r w:rsidRPr="00B47586">
        <w:rPr>
          <w:rFonts w:asciiTheme="minorHAnsi" w:hAnsiTheme="minorHAnsi" w:cstheme="minorHAnsi"/>
          <w:b/>
          <w:highlight w:val="cyan"/>
          <w:u w:val="single"/>
        </w:rPr>
        <w:t xml:space="preserve">is necessary for the future long-term survival of human beings. </w:t>
      </w:r>
      <w:r w:rsidRPr="00CC32DA">
        <w:rPr>
          <w:rFonts w:asciiTheme="minorHAnsi" w:hAnsiTheme="minorHAnsi" w:cstheme="minorHAnsi"/>
          <w:b/>
          <w:u w:val="single"/>
        </w:rPr>
        <w:t>Although this future seems hopeless and heartless, it is not. We can learn alot from our present global crisis. What we learn will shape our future and the future of the complex, interconnected web of life on Earth.</w:t>
      </w:r>
    </w:p>
    <w:p w:rsidR="007A3BCF" w:rsidRDefault="007A3BCF" w:rsidP="007A3BCF">
      <w:pPr>
        <w:rPr>
          <w:rFonts w:asciiTheme="minorHAnsi" w:hAnsiTheme="minorHAnsi"/>
          <w:sz w:val="16"/>
        </w:rPr>
      </w:pPr>
    </w:p>
    <w:p w:rsidR="007A3BCF" w:rsidRPr="00CC32DA" w:rsidRDefault="007A3BCF" w:rsidP="007A3BCF">
      <w:pPr>
        <w:pStyle w:val="Heading4"/>
        <w:rPr>
          <w:rFonts w:asciiTheme="minorHAnsi" w:hAnsiTheme="minorHAnsi"/>
        </w:rPr>
      </w:pPr>
      <w:r w:rsidRPr="00CC32DA">
        <w:rPr>
          <w:rFonts w:asciiTheme="minorHAnsi" w:hAnsiTheme="minorHAnsi"/>
        </w:rPr>
        <w:t>Biodiversity</w:t>
      </w:r>
      <w:r>
        <w:rPr>
          <w:rFonts w:asciiTheme="minorHAnsi" w:hAnsiTheme="minorHAnsi"/>
        </w:rPr>
        <w:t xml:space="preserve"> loss</w:t>
      </w:r>
      <w:r w:rsidRPr="00CC32DA">
        <w:rPr>
          <w:rFonts w:asciiTheme="minorHAnsi" w:hAnsiTheme="minorHAnsi"/>
        </w:rPr>
        <w:t xml:space="preserve"> Leads to Extinction</w:t>
      </w:r>
    </w:p>
    <w:p w:rsidR="007A3BCF" w:rsidRPr="00CC32DA" w:rsidRDefault="007A3BCF" w:rsidP="007A3BCF">
      <w:pPr>
        <w:rPr>
          <w:rStyle w:val="StyleStyleBold12pt"/>
          <w:rFonts w:asciiTheme="minorHAnsi" w:hAnsiTheme="minorHAnsi"/>
        </w:rPr>
      </w:pPr>
      <w:r>
        <w:rPr>
          <w:rStyle w:val="StyleStyleBold12pt"/>
          <w:rFonts w:asciiTheme="minorHAnsi" w:hAnsiTheme="minorHAnsi"/>
        </w:rPr>
        <w:t xml:space="preserve">Diner </w:t>
      </w:r>
      <w:r w:rsidRPr="00CC32DA">
        <w:rPr>
          <w:rStyle w:val="StyleStyleBold12pt"/>
          <w:rFonts w:asciiTheme="minorHAnsi" w:hAnsiTheme="minorHAnsi"/>
        </w:rPr>
        <w:t>94</w:t>
      </w:r>
    </w:p>
    <w:p w:rsidR="007A3BCF" w:rsidRPr="00CC32DA" w:rsidRDefault="007A3BCF" w:rsidP="007A3BCF">
      <w:pPr>
        <w:rPr>
          <w:rFonts w:asciiTheme="minorHAnsi" w:eastAsia="SimSun" w:hAnsiTheme="minorHAnsi" w:cs="Times New Roman"/>
          <w:sz w:val="16"/>
          <w:lang w:eastAsia="zh-CN"/>
        </w:rPr>
      </w:pPr>
      <w:r w:rsidRPr="00CC32DA">
        <w:rPr>
          <w:rFonts w:asciiTheme="minorHAnsi" w:eastAsia="SimSun" w:hAnsiTheme="minorHAnsi" w:cs="Times New Roman"/>
          <w:sz w:val="16"/>
          <w:lang w:eastAsia="zh-CN"/>
        </w:rPr>
        <w:t>[David, Major in US Army, Winter, “THE ARMY AND THE ENDANGERED SPECIES ACT: WHO'S ENDANGERING WHOM?” Lexis]</w:t>
      </w:r>
    </w:p>
    <w:p w:rsidR="007A3BCF" w:rsidRPr="00B47586" w:rsidRDefault="007A3BCF" w:rsidP="007A3BCF">
      <w:pPr>
        <w:pStyle w:val="Card0"/>
        <w:ind w:left="0"/>
        <w:rPr>
          <w:rStyle w:val="StyleBoldUnderline"/>
          <w:rFonts w:asciiTheme="minorHAnsi" w:hAnsiTheme="minorHAnsi" w:cs="Times New Roman"/>
          <w:highlight w:val="cyan"/>
          <w:lang w:eastAsia="zh-CN"/>
        </w:rPr>
      </w:pPr>
      <w:r w:rsidRPr="00065A71">
        <w:rPr>
          <w:rStyle w:val="StyleBoldUnderline"/>
          <w:rFonts w:asciiTheme="minorHAnsi" w:hAnsiTheme="minorHAnsi" w:cs="Times New Roman"/>
          <w:lang w:eastAsia="zh-CN"/>
        </w:rPr>
        <w:t>Biologically diverse ecosystems are characterized by a large number of specialist species</w:t>
      </w:r>
      <w:r w:rsidRPr="00CC32DA">
        <w:rPr>
          <w:rFonts w:asciiTheme="minorHAnsi" w:hAnsiTheme="minorHAnsi" w:cs="Times New Roman"/>
          <w:lang w:eastAsia="zh-CN"/>
        </w:rPr>
        <w:t xml:space="preserve">, filling narrow ecological niches. These ecosystems inherently are more stable than less diverse systems. "The more complex the ecosystem, the more successfully it can resist a stress. . . . </w:t>
      </w:r>
      <w:r w:rsidRPr="00613CC5">
        <w:rPr>
          <w:rStyle w:val="StyleBoldUnderline"/>
          <w:rFonts w:asciiTheme="minorHAnsi" w:hAnsiTheme="minorHAnsi" w:cs="Times New Roman"/>
          <w:lang w:eastAsia="zh-CN"/>
        </w:rPr>
        <w:t>[l]</w:t>
      </w:r>
      <w:r w:rsidRPr="00065A71">
        <w:rPr>
          <w:rStyle w:val="StyleBoldUnderline"/>
          <w:rFonts w:asciiTheme="minorHAnsi" w:hAnsiTheme="minorHAnsi" w:cs="Times New Roman"/>
          <w:lang w:eastAsia="zh-CN"/>
        </w:rPr>
        <w:t>ike a net, in which each knot is connected to others by several strands, such a fabric can resist collapse better than a simple,</w:t>
      </w:r>
      <w:r w:rsidRPr="00613CC5">
        <w:rPr>
          <w:rStyle w:val="StyleBoldUnderline"/>
          <w:rFonts w:asciiTheme="minorHAnsi" w:hAnsiTheme="minorHAnsi" w:cs="Times New Roman"/>
          <w:lang w:eastAsia="zh-CN"/>
        </w:rPr>
        <w:t xml:space="preserve"> unbranched circle of threads -- which if cut anywhere breaks down as a whole." </w:t>
      </w:r>
      <w:r>
        <w:fldChar w:fldCharType="begin"/>
      </w:r>
      <w:r>
        <w:instrText xml:space="preserve"> HYPERLINK "http://www.lexis.com/research/retrieve?_m=2c2079b6a9753fd72b599ac94393715a&amp;csvc=bl&amp;cform=bool&amp;_fmtstr=FULL&amp;docnum=1&amp;_startdoc=1&amp;wchp=dGLzVlz-zSkAA&amp;_md5=5d418220b8f79eb99eb7ad7f7b46acfc" \l "n79" \t "_self" </w:instrText>
      </w:r>
      <w:r>
        <w:fldChar w:fldCharType="separate"/>
      </w:r>
      <w:r w:rsidRPr="00CC32DA">
        <w:rPr>
          <w:rStyle w:val="StyleBoldUnderline"/>
          <w:rFonts w:asciiTheme="minorHAnsi" w:hAnsiTheme="minorHAnsi" w:cs="Times New Roman"/>
          <w:lang w:eastAsia="zh-CN"/>
        </w:rPr>
        <w:t>79</w:t>
      </w:r>
      <w:r>
        <w:rPr>
          <w:rStyle w:val="StyleBoldUnderline"/>
          <w:rFonts w:asciiTheme="minorHAnsi" w:hAnsiTheme="minorHAnsi" w:cs="Times New Roman"/>
          <w:lang w:eastAsia="zh-CN"/>
        </w:rPr>
        <w:fldChar w:fldCharType="end"/>
      </w:r>
      <w:r w:rsidRPr="00613CC5">
        <w:rPr>
          <w:rStyle w:val="StyleBoldUnderline"/>
          <w:rFonts w:asciiTheme="minorHAnsi" w:hAnsiTheme="minorHAnsi" w:cs="Times New Roman"/>
          <w:lang w:eastAsia="zh-CN"/>
        </w:rPr>
        <w:t xml:space="preserve"> By causing widespread extinctions, humans have artificially simplified many ecosystems</w:t>
      </w:r>
      <w:r w:rsidRPr="00CC32DA">
        <w:rPr>
          <w:rFonts w:asciiTheme="minorHAnsi" w:hAnsiTheme="minorHAnsi" w:cs="Times New Roman"/>
          <w:sz w:val="16"/>
          <w:szCs w:val="16"/>
          <w:lang w:eastAsia="zh-CN"/>
        </w:rPr>
        <w:t xml:space="preserve">. As biologic simplicity increases, so does the risk of ecosystem failure. The spreading Sahara Desert in Africa, and the dustbowl conditions of the 1930s in the United States are relatively mild examples of what might be expected if this trend continues. </w:t>
      </w:r>
      <w:r w:rsidRPr="00B47586">
        <w:rPr>
          <w:rStyle w:val="StyleBoldUnderline"/>
          <w:rFonts w:asciiTheme="minorHAnsi" w:hAnsiTheme="minorHAnsi" w:cs="Times New Roman"/>
          <w:lang w:eastAsia="zh-CN"/>
        </w:rPr>
        <w:t>Theoretically</w:t>
      </w:r>
      <w:r w:rsidRPr="009D203A">
        <w:rPr>
          <w:rStyle w:val="StyleBoldUnderline"/>
          <w:rFonts w:asciiTheme="minorHAnsi" w:hAnsiTheme="minorHAnsi" w:cs="Times New Roman"/>
          <w:highlight w:val="yellow"/>
          <w:lang w:eastAsia="zh-CN"/>
        </w:rPr>
        <w:t xml:space="preserve">, </w:t>
      </w:r>
      <w:r w:rsidRPr="00B47586">
        <w:rPr>
          <w:rStyle w:val="StyleBoldUnderline"/>
          <w:rFonts w:asciiTheme="minorHAnsi" w:hAnsiTheme="minorHAnsi" w:cs="Times New Roman"/>
          <w:highlight w:val="cyan"/>
          <w:lang w:eastAsia="zh-CN"/>
        </w:rPr>
        <w:t>each new animal or plant extinction</w:t>
      </w:r>
      <w:r w:rsidRPr="009D203A">
        <w:rPr>
          <w:rStyle w:val="StyleBoldUnderline"/>
          <w:rFonts w:asciiTheme="minorHAnsi" w:hAnsiTheme="minorHAnsi" w:cs="Times New Roman"/>
          <w:highlight w:val="yellow"/>
          <w:lang w:eastAsia="zh-CN"/>
        </w:rPr>
        <w:t xml:space="preserve">, </w:t>
      </w:r>
      <w:r w:rsidRPr="00B47586">
        <w:rPr>
          <w:rStyle w:val="StyleBoldUnderline"/>
          <w:rFonts w:asciiTheme="minorHAnsi" w:hAnsiTheme="minorHAnsi" w:cs="Times New Roman"/>
          <w:highlight w:val="cyan"/>
          <w:lang w:eastAsia="zh-CN"/>
        </w:rPr>
        <w:t xml:space="preserve">with </w:t>
      </w:r>
      <w:r w:rsidRPr="00B47586">
        <w:rPr>
          <w:rStyle w:val="StyleBoldUnderline"/>
          <w:rFonts w:asciiTheme="minorHAnsi" w:hAnsiTheme="minorHAnsi" w:cs="Times New Roman"/>
          <w:lang w:eastAsia="zh-CN"/>
        </w:rPr>
        <w:t xml:space="preserve">all its dimly perceived and </w:t>
      </w:r>
      <w:r w:rsidRPr="00B47586">
        <w:rPr>
          <w:rStyle w:val="StyleBoldUnderline"/>
          <w:rFonts w:asciiTheme="minorHAnsi" w:hAnsiTheme="minorHAnsi" w:cs="Times New Roman"/>
          <w:highlight w:val="cyan"/>
          <w:lang w:eastAsia="zh-CN"/>
        </w:rPr>
        <w:t>intertwined affects</w:t>
      </w:r>
      <w:r w:rsidRPr="009D203A">
        <w:rPr>
          <w:rStyle w:val="StyleBoldUnderline"/>
          <w:rFonts w:asciiTheme="minorHAnsi" w:hAnsiTheme="minorHAnsi" w:cs="Times New Roman"/>
          <w:highlight w:val="yellow"/>
          <w:lang w:eastAsia="zh-CN"/>
        </w:rPr>
        <w:t xml:space="preserve">, </w:t>
      </w:r>
      <w:r w:rsidRPr="00B47586">
        <w:rPr>
          <w:rStyle w:val="StyleBoldUnderline"/>
          <w:rFonts w:asciiTheme="minorHAnsi" w:hAnsiTheme="minorHAnsi" w:cs="Times New Roman"/>
          <w:highlight w:val="cyan"/>
          <w:lang w:eastAsia="zh-CN"/>
        </w:rPr>
        <w:t>could cause total ecosystem collapse and human extinction. Each new extinction increases the risk of disaster. Like a mechanic removing</w:t>
      </w:r>
      <w:r w:rsidRPr="00B47586">
        <w:rPr>
          <w:rStyle w:val="StyleBoldUnderline"/>
          <w:rFonts w:asciiTheme="minorHAnsi" w:hAnsiTheme="minorHAnsi" w:cs="Times New Roman"/>
          <w:lang w:eastAsia="zh-CN"/>
        </w:rPr>
        <w:t xml:space="preserve">, one by one, the </w:t>
      </w:r>
      <w:r w:rsidRPr="00B47586">
        <w:rPr>
          <w:rStyle w:val="StyleBoldUnderline"/>
          <w:rFonts w:asciiTheme="minorHAnsi" w:hAnsiTheme="minorHAnsi" w:cs="Times New Roman"/>
          <w:highlight w:val="cyan"/>
          <w:lang w:eastAsia="zh-CN"/>
        </w:rPr>
        <w:t>rivets from an aircraft's wings</w:t>
      </w:r>
      <w:r w:rsidRPr="00B47586">
        <w:rPr>
          <w:rStyle w:val="StyleBoldUnderline"/>
          <w:rFonts w:asciiTheme="minorHAnsi" w:hAnsiTheme="minorHAnsi" w:cs="Times New Roman"/>
          <w:lang w:eastAsia="zh-CN"/>
        </w:rPr>
        <w:t xml:space="preserve">, </w:t>
      </w:r>
      <w:r>
        <w:fldChar w:fldCharType="begin"/>
      </w:r>
      <w:r>
        <w:instrText xml:space="preserve"> HYPERLINK "http://www.lexis.com/research/retrieve?_m=2c2079b6a9753fd72b599ac94393715a&amp;csvc=bl&amp;cform=bool&amp;_fmtstr=FULL&amp;docnum=1&amp;_startdoc=1&amp;wchp=dGLzVlz-zSkAA&amp;_md5=5d418220b8f79eb99eb7ad7f7b46acfc" \l "n80" \t "_self" </w:instrText>
      </w:r>
      <w:r>
        <w:fldChar w:fldCharType="separate"/>
      </w:r>
      <w:r w:rsidRPr="00B47586">
        <w:rPr>
          <w:rStyle w:val="StyleBoldUnderline"/>
          <w:rFonts w:asciiTheme="minorHAnsi" w:hAnsiTheme="minorHAnsi" w:cs="Times New Roman"/>
          <w:lang w:eastAsia="zh-CN"/>
        </w:rPr>
        <w:t>80</w:t>
      </w:r>
      <w:r>
        <w:rPr>
          <w:rStyle w:val="StyleBoldUnderline"/>
          <w:rFonts w:asciiTheme="minorHAnsi" w:hAnsiTheme="minorHAnsi" w:cs="Times New Roman"/>
          <w:lang w:eastAsia="zh-CN"/>
        </w:rPr>
        <w:fldChar w:fldCharType="end"/>
      </w:r>
      <w:r w:rsidRPr="009D203A">
        <w:rPr>
          <w:rStyle w:val="StyleBoldUnderline"/>
          <w:rFonts w:asciiTheme="minorHAnsi" w:hAnsiTheme="minorHAnsi" w:cs="Times New Roman"/>
          <w:highlight w:val="yellow"/>
          <w:lang w:eastAsia="zh-CN"/>
        </w:rPr>
        <w:t xml:space="preserve"> </w:t>
      </w:r>
      <w:r w:rsidRPr="00B47586">
        <w:rPr>
          <w:rStyle w:val="StyleBoldUnderline"/>
          <w:rFonts w:asciiTheme="minorHAnsi" w:hAnsiTheme="minorHAnsi" w:cs="Times New Roman"/>
          <w:highlight w:val="cyan"/>
          <w:lang w:eastAsia="zh-CN"/>
        </w:rPr>
        <w:t>mankind may be edging closer to the abyss.</w:t>
      </w:r>
    </w:p>
    <w:p w:rsidR="007A3BCF" w:rsidRPr="00CC32DA" w:rsidRDefault="007A3BCF" w:rsidP="007A3BCF">
      <w:pPr>
        <w:rPr>
          <w:rFonts w:asciiTheme="minorHAnsi" w:hAnsiTheme="minorHAnsi"/>
        </w:rPr>
      </w:pPr>
    </w:p>
    <w:p w:rsidR="007A3BCF" w:rsidRPr="00CC32DA" w:rsidRDefault="007A3BCF" w:rsidP="007A3BCF">
      <w:pPr>
        <w:pStyle w:val="Heading4"/>
        <w:rPr>
          <w:rFonts w:asciiTheme="minorHAnsi" w:hAnsiTheme="minorHAnsi"/>
        </w:rPr>
      </w:pPr>
      <w:r w:rsidRPr="00CC32DA">
        <w:rPr>
          <w:rFonts w:asciiTheme="minorHAnsi" w:hAnsiTheme="minorHAnsi"/>
        </w:rPr>
        <w:t>Decline doesn’t cause war</w:t>
      </w:r>
    </w:p>
    <w:p w:rsidR="007A3BCF" w:rsidRPr="00CC32DA" w:rsidRDefault="007A3BCF" w:rsidP="007A3BCF">
      <w:pPr>
        <w:rPr>
          <w:rFonts w:asciiTheme="minorHAnsi" w:hAnsiTheme="minorHAnsi"/>
          <w:sz w:val="16"/>
        </w:rPr>
      </w:pPr>
      <w:r w:rsidRPr="00CC32DA">
        <w:rPr>
          <w:rStyle w:val="StyleStyleBold12pt"/>
          <w:rFonts w:asciiTheme="minorHAnsi" w:hAnsiTheme="minorHAnsi"/>
        </w:rPr>
        <w:t>Miller 00</w:t>
      </w:r>
      <w:r w:rsidRPr="00CC32DA">
        <w:rPr>
          <w:rFonts w:asciiTheme="minorHAnsi" w:hAnsiTheme="minorHAnsi"/>
          <w:sz w:val="16"/>
        </w:rPr>
        <w:t xml:space="preserve"> (Morris, Professor of Administration @ the University of Ottawa, ‘2K (Interdisciplinary Science Review, v 25 n4 2000 p ingenta connect)</w:t>
      </w:r>
    </w:p>
    <w:p w:rsidR="007A3BCF" w:rsidRPr="00CC32DA" w:rsidRDefault="007A3BCF" w:rsidP="007A3BCF">
      <w:pPr>
        <w:rPr>
          <w:rFonts w:asciiTheme="minorHAnsi" w:hAnsiTheme="minorHAnsi"/>
          <w:sz w:val="16"/>
        </w:rPr>
      </w:pPr>
      <w:r w:rsidRPr="00CC32DA">
        <w:rPr>
          <w:rFonts w:asciiTheme="minorHAnsi" w:hAnsiTheme="minorHAnsi"/>
          <w:sz w:val="16"/>
        </w:rPr>
        <w:t xml:space="preserve">The question may be reformulated. </w:t>
      </w:r>
      <w:r w:rsidRPr="009D203A">
        <w:rPr>
          <w:rStyle w:val="StyleBoldUnderline"/>
          <w:rFonts w:asciiTheme="minorHAnsi" w:hAnsiTheme="minorHAnsi"/>
          <w:sz w:val="20"/>
          <w:highlight w:val="yellow"/>
        </w:rPr>
        <w:t xml:space="preserve">Do wars spring from a </w:t>
      </w:r>
      <w:r w:rsidRPr="00613CC5">
        <w:rPr>
          <w:rStyle w:val="StyleBoldUnderline"/>
          <w:rFonts w:asciiTheme="minorHAnsi" w:hAnsiTheme="minorHAnsi"/>
          <w:sz w:val="20"/>
        </w:rPr>
        <w:t xml:space="preserve">popular reaction to a sudden </w:t>
      </w:r>
      <w:r w:rsidRPr="009D203A">
        <w:rPr>
          <w:rStyle w:val="StyleBoldUnderline"/>
          <w:rFonts w:asciiTheme="minorHAnsi" w:hAnsiTheme="minorHAnsi"/>
          <w:sz w:val="20"/>
          <w:highlight w:val="yellow"/>
        </w:rPr>
        <w:t>economic crisis</w:t>
      </w:r>
      <w:r w:rsidRPr="009D203A">
        <w:rPr>
          <w:rFonts w:asciiTheme="minorHAnsi" w:hAnsiTheme="minorHAnsi"/>
          <w:sz w:val="16"/>
          <w:highlight w:val="yellow"/>
        </w:rPr>
        <w:t xml:space="preserve"> </w:t>
      </w:r>
      <w:r w:rsidRPr="00CC32DA">
        <w:rPr>
          <w:rFonts w:asciiTheme="minorHAnsi" w:hAnsiTheme="minorHAnsi"/>
          <w:sz w:val="16"/>
        </w:rPr>
        <w:t xml:space="preserve">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613CC5">
        <w:rPr>
          <w:rStyle w:val="StyleBoldUnderline"/>
          <w:rFonts w:asciiTheme="minorHAnsi" w:hAnsiTheme="minorHAnsi"/>
          <w:sz w:val="20"/>
        </w:rPr>
        <w:t xml:space="preserve">According to a study under- taken by Minxin Pei and Ariel Adesnik of the Carnegie Endowment for International Peace, </w:t>
      </w:r>
      <w:r w:rsidRPr="009D203A">
        <w:rPr>
          <w:rStyle w:val="StyleBoldUnderline"/>
          <w:rFonts w:asciiTheme="minorHAnsi" w:hAnsiTheme="minorHAnsi"/>
          <w:sz w:val="20"/>
          <w:highlight w:val="yellow"/>
        </w:rPr>
        <w:t xml:space="preserve">there would not appear to be </w:t>
      </w:r>
      <w:r w:rsidRPr="00613CC5">
        <w:rPr>
          <w:rStyle w:val="StyleBoldUnderline"/>
          <w:rFonts w:asciiTheme="minorHAnsi" w:hAnsiTheme="minorHAnsi"/>
          <w:sz w:val="20"/>
        </w:rPr>
        <w:t xml:space="preserve">any </w:t>
      </w:r>
      <w:r w:rsidRPr="009D203A">
        <w:rPr>
          <w:rStyle w:val="StyleBoldUnderline"/>
          <w:rFonts w:asciiTheme="minorHAnsi" w:hAnsiTheme="minorHAnsi"/>
          <w:sz w:val="20"/>
          <w:highlight w:val="yellow"/>
        </w:rPr>
        <w:t>merit in this</w:t>
      </w:r>
      <w:r w:rsidRPr="00613CC5">
        <w:rPr>
          <w:rStyle w:val="StyleBoldUnderline"/>
          <w:rFonts w:asciiTheme="minorHAnsi" w:hAnsiTheme="minorHAnsi"/>
          <w:sz w:val="20"/>
        </w:rPr>
        <w:t xml:space="preserve"> hypothesis. </w:t>
      </w:r>
      <w:r w:rsidRPr="009D203A">
        <w:rPr>
          <w:rStyle w:val="StyleBoldUnderline"/>
          <w:rFonts w:asciiTheme="minorHAnsi" w:hAnsiTheme="minorHAnsi"/>
          <w:sz w:val="20"/>
          <w:highlight w:val="yellow"/>
        </w:rPr>
        <w:t>After studying ninety-three episodes of economic crisis in twenty-two countries</w:t>
      </w:r>
      <w:r w:rsidRPr="00613CC5">
        <w:rPr>
          <w:rStyle w:val="StyleBoldUnderline"/>
          <w:rFonts w:asciiTheme="minorHAnsi" w:hAnsiTheme="minorHAnsi"/>
          <w:sz w:val="20"/>
        </w:rPr>
        <w:t xml:space="preserve"> </w:t>
      </w:r>
      <w:r w:rsidRPr="00CC32DA">
        <w:rPr>
          <w:rFonts w:asciiTheme="minorHAnsi" w:hAnsiTheme="minorHAnsi"/>
          <w:sz w:val="16"/>
        </w:rPr>
        <w:t xml:space="preserve">in Latin America and Asia in the years since the Second World War </w:t>
      </w:r>
      <w:r w:rsidRPr="00613CC5">
        <w:rPr>
          <w:rStyle w:val="StyleBoldUnderline"/>
          <w:rFonts w:asciiTheme="minorHAnsi" w:hAnsiTheme="minorHAnsi"/>
          <w:sz w:val="20"/>
        </w:rPr>
        <w:t xml:space="preserve">they </w:t>
      </w:r>
      <w:r w:rsidRPr="009D203A">
        <w:rPr>
          <w:rStyle w:val="StyleBoldUnderline"/>
          <w:rFonts w:asciiTheme="minorHAnsi" w:hAnsiTheme="minorHAnsi"/>
          <w:sz w:val="20"/>
          <w:highlight w:val="yellow"/>
        </w:rPr>
        <w:t>concluded that</w:t>
      </w:r>
      <w:r w:rsidRPr="00613CC5">
        <w:rPr>
          <w:rStyle w:val="StyleBoldUnderline"/>
          <w:rFonts w:asciiTheme="minorHAnsi" w:hAnsiTheme="minorHAnsi"/>
          <w:sz w:val="20"/>
        </w:rPr>
        <w:t xml:space="preserve">:19 Much of the conventional wisdom about the political impact of economic crises may be wrong ... The </w:t>
      </w:r>
      <w:r w:rsidRPr="009D203A">
        <w:rPr>
          <w:rStyle w:val="StyleBoldUnderline"/>
          <w:rFonts w:asciiTheme="minorHAnsi" w:hAnsiTheme="minorHAnsi"/>
          <w:sz w:val="20"/>
          <w:highlight w:val="yellow"/>
        </w:rPr>
        <w:t>severity of economic crisis</w:t>
      </w:r>
      <w:r w:rsidRPr="009D203A">
        <w:rPr>
          <w:rFonts w:asciiTheme="minorHAnsi" w:hAnsiTheme="minorHAnsi"/>
          <w:sz w:val="16"/>
          <w:highlight w:val="yellow"/>
        </w:rPr>
        <w:t xml:space="preserve"> </w:t>
      </w:r>
      <w:r w:rsidRPr="00CC32DA">
        <w:rPr>
          <w:rFonts w:asciiTheme="minorHAnsi" w:hAnsiTheme="minorHAnsi"/>
          <w:sz w:val="16"/>
        </w:rPr>
        <w:t xml:space="preserve">– as measured in terms of inflation and negative growth – </w:t>
      </w:r>
      <w:r w:rsidRPr="009D203A">
        <w:rPr>
          <w:rStyle w:val="Emphasis"/>
          <w:rFonts w:asciiTheme="minorHAnsi" w:hAnsiTheme="minorHAnsi"/>
          <w:highlight w:val="yellow"/>
        </w:rPr>
        <w:t>bore no relationship</w:t>
      </w:r>
      <w:r w:rsidRPr="009D203A">
        <w:rPr>
          <w:rStyle w:val="StyleBoldUnderline"/>
          <w:rFonts w:asciiTheme="minorHAnsi" w:hAnsiTheme="minorHAnsi"/>
          <w:sz w:val="20"/>
          <w:highlight w:val="yellow"/>
        </w:rPr>
        <w:t xml:space="preserve"> to</w:t>
      </w:r>
      <w:r w:rsidRPr="00613CC5">
        <w:rPr>
          <w:rStyle w:val="StyleBoldUnderline"/>
          <w:rFonts w:asciiTheme="minorHAnsi" w:hAnsiTheme="minorHAnsi"/>
          <w:sz w:val="20"/>
        </w:rPr>
        <w:t xml:space="preserve"> the </w:t>
      </w:r>
      <w:r w:rsidRPr="009D203A">
        <w:rPr>
          <w:rStyle w:val="StyleBoldUnderline"/>
          <w:rFonts w:asciiTheme="minorHAnsi" w:hAnsiTheme="minorHAnsi"/>
          <w:sz w:val="20"/>
          <w:highlight w:val="yellow"/>
        </w:rPr>
        <w:t xml:space="preserve">collapse of regimes </w:t>
      </w:r>
      <w:r w:rsidRPr="00613CC5">
        <w:rPr>
          <w:rStyle w:val="StyleBoldUnderline"/>
          <w:rFonts w:asciiTheme="minorHAnsi" w:hAnsiTheme="minorHAnsi"/>
          <w:sz w:val="20"/>
        </w:rPr>
        <w:t xml:space="preserve">... </w:t>
      </w:r>
      <w:r w:rsidRPr="00CC32DA">
        <w:rPr>
          <w:rFonts w:asciiTheme="minorHAnsi" w:hAnsiTheme="minorHAnsi"/>
          <w:sz w:val="16"/>
        </w:rPr>
        <w:t>(</w:t>
      </w:r>
      <w:r w:rsidRPr="009D203A">
        <w:rPr>
          <w:rStyle w:val="StyleBoldUnderline"/>
          <w:sz w:val="20"/>
          <w:highlight w:val="yellow"/>
        </w:rPr>
        <w:t>or</w:t>
      </w:r>
      <w:r w:rsidRPr="00CC32DA">
        <w:rPr>
          <w:rFonts w:asciiTheme="minorHAnsi" w:hAnsiTheme="minorHAnsi"/>
          <w:sz w:val="16"/>
        </w:rPr>
        <w:t xml:space="preserve">, in democratic states, rarely) </w:t>
      </w:r>
      <w:r w:rsidRPr="00613CC5">
        <w:rPr>
          <w:rStyle w:val="StyleBoldUnderline"/>
          <w:rFonts w:asciiTheme="minorHAnsi" w:hAnsiTheme="minorHAnsi"/>
          <w:sz w:val="20"/>
        </w:rPr>
        <w:t xml:space="preserve">to an </w:t>
      </w:r>
      <w:r w:rsidRPr="009D203A">
        <w:rPr>
          <w:rStyle w:val="StyleBoldUnderline"/>
          <w:rFonts w:asciiTheme="minorHAnsi" w:hAnsiTheme="minorHAnsi"/>
          <w:sz w:val="20"/>
          <w:highlight w:val="yellow"/>
        </w:rPr>
        <w:t>outbreak of violence</w:t>
      </w:r>
      <w:r w:rsidRPr="009D203A">
        <w:rPr>
          <w:rFonts w:asciiTheme="minorHAnsi" w:hAnsiTheme="minorHAnsi"/>
          <w:sz w:val="16"/>
          <w:highlight w:val="yellow"/>
        </w:rPr>
        <w:t xml:space="preserve"> </w:t>
      </w:r>
      <w:r w:rsidRPr="00CC32DA">
        <w:rPr>
          <w:rFonts w:asciiTheme="minorHAnsi" w:hAnsiTheme="minorHAnsi"/>
          <w:sz w:val="16"/>
        </w:rPr>
        <w:t>... In the cases of dictatorships and semi-democracies, the ruling elites responded to crises by increasing repression (thereby using one form of violence to abort another).</w:t>
      </w:r>
    </w:p>
    <w:p w:rsidR="007A3BCF" w:rsidRDefault="007A3BCF" w:rsidP="007A3BCF">
      <w:pPr>
        <w:rPr>
          <w:rFonts w:asciiTheme="minorHAnsi" w:hAnsiTheme="minorHAnsi"/>
        </w:rPr>
      </w:pPr>
    </w:p>
    <w:p w:rsidR="007A3BCF" w:rsidRPr="00CC32DA" w:rsidRDefault="007A3BCF" w:rsidP="007A3BCF">
      <w:pPr>
        <w:pStyle w:val="Heading4"/>
        <w:rPr>
          <w:rFonts w:asciiTheme="minorHAnsi" w:hAnsiTheme="minorHAnsi"/>
        </w:rPr>
      </w:pPr>
      <w:r w:rsidRPr="00CC32DA">
        <w:rPr>
          <w:rFonts w:asciiTheme="minorHAnsi" w:hAnsiTheme="minorHAnsi"/>
        </w:rPr>
        <w:t>War is only sparked by upswings—</w:t>
      </w:r>
      <w:r>
        <w:rPr>
          <w:rFonts w:asciiTheme="minorHAnsi" w:hAnsiTheme="minorHAnsi"/>
        </w:rPr>
        <w:t>Must</w:t>
      </w:r>
      <w:r w:rsidRPr="00CC32DA">
        <w:rPr>
          <w:rFonts w:asciiTheme="minorHAnsi" w:hAnsiTheme="minorHAnsi"/>
        </w:rPr>
        <w:t xml:space="preserve"> transition before 2025</w:t>
      </w:r>
    </w:p>
    <w:p w:rsidR="007A3BCF" w:rsidRPr="00CC32DA" w:rsidRDefault="007A3BCF" w:rsidP="007A3BCF">
      <w:pPr>
        <w:rPr>
          <w:rStyle w:val="StyleStyleBold12pt"/>
          <w:rFonts w:asciiTheme="minorHAnsi" w:hAnsiTheme="minorHAnsi"/>
        </w:rPr>
      </w:pPr>
      <w:r w:rsidRPr="00CC32DA">
        <w:rPr>
          <w:rStyle w:val="StyleStyleBold12pt"/>
          <w:rFonts w:asciiTheme="minorHAnsi" w:hAnsiTheme="minorHAnsi"/>
        </w:rPr>
        <w:t xml:space="preserve">Chase-Dunn &amp; Bornschier 99 </w:t>
      </w:r>
    </w:p>
    <w:p w:rsidR="007A3BCF" w:rsidRPr="00CC32DA" w:rsidRDefault="007A3BCF" w:rsidP="007A3BCF">
      <w:pPr>
        <w:rPr>
          <w:rFonts w:asciiTheme="minorHAnsi" w:hAnsiTheme="minorHAnsi"/>
        </w:rPr>
      </w:pPr>
      <w:r w:rsidRPr="00CC32DA">
        <w:rPr>
          <w:rFonts w:asciiTheme="minorHAnsi" w:hAnsiTheme="minorHAnsi"/>
        </w:rPr>
        <w:t>(Christopher, Director of the Institute for Research on World-Systems, U of California-Riverside, and Volker, prof at the University of Zurich, Switzerland, “The Future of Global Conflict”, Sage Publications, p. 43)</w:t>
      </w:r>
      <w:r>
        <w:rPr>
          <w:rFonts w:asciiTheme="minorHAnsi" w:hAnsiTheme="minorHAnsi"/>
        </w:rPr>
        <w:t xml:space="preserve"> </w:t>
      </w:r>
    </w:p>
    <w:p w:rsidR="007A3BCF" w:rsidRPr="00CC32DA" w:rsidRDefault="007A3BCF" w:rsidP="007A3BCF">
      <w:pPr>
        <w:pStyle w:val="card"/>
        <w:ind w:left="0"/>
        <w:rPr>
          <w:rFonts w:asciiTheme="minorHAnsi" w:hAnsiTheme="minorHAnsi"/>
          <w:sz w:val="16"/>
        </w:rPr>
      </w:pPr>
      <w:r w:rsidRPr="00CC32DA">
        <w:rPr>
          <w:rFonts w:asciiTheme="minorHAnsi" w:hAnsiTheme="minorHAnsi"/>
          <w:sz w:val="16"/>
        </w:rPr>
        <w:t xml:space="preserve">While the onset of a period of hegemonic rivalry is in itself disturbing, </w:t>
      </w:r>
      <w:r w:rsidRPr="00CC32DA">
        <w:rPr>
          <w:rStyle w:val="underline"/>
          <w:rFonts w:asciiTheme="minorHAnsi" w:hAnsiTheme="minorHAnsi"/>
        </w:rPr>
        <w:t>the picture becomes</w:t>
      </w:r>
      <w:r w:rsidRPr="00CC32DA">
        <w:rPr>
          <w:rFonts w:asciiTheme="minorHAnsi" w:hAnsiTheme="minorHAnsi"/>
          <w:sz w:val="16"/>
        </w:rPr>
        <w:t xml:space="preserve"> even </w:t>
      </w:r>
      <w:r w:rsidRPr="00CC32DA">
        <w:rPr>
          <w:rStyle w:val="underline"/>
          <w:rFonts w:asciiTheme="minorHAnsi" w:hAnsiTheme="minorHAnsi"/>
        </w:rPr>
        <w:t>grimmer</w:t>
      </w:r>
      <w:r w:rsidRPr="00CC32DA">
        <w:rPr>
          <w:rFonts w:asciiTheme="minorHAnsi" w:hAnsiTheme="minorHAnsi"/>
          <w:sz w:val="16"/>
        </w:rPr>
        <w:t xml:space="preserve"> </w:t>
      </w:r>
      <w:r w:rsidRPr="009D203A">
        <w:rPr>
          <w:rStyle w:val="StyleBoldUnderline"/>
          <w:rFonts w:asciiTheme="minorHAnsi" w:hAnsiTheme="minorHAnsi"/>
          <w:sz w:val="20"/>
          <w:highlight w:val="yellow"/>
        </w:rPr>
        <w:t>when</w:t>
      </w:r>
      <w:r w:rsidRPr="009D203A">
        <w:rPr>
          <w:rFonts w:asciiTheme="minorHAnsi" w:hAnsiTheme="minorHAnsi"/>
          <w:sz w:val="16"/>
          <w:highlight w:val="yellow"/>
        </w:rPr>
        <w:t xml:space="preserve"> </w:t>
      </w:r>
      <w:r w:rsidRPr="00CC32DA">
        <w:rPr>
          <w:rFonts w:asciiTheme="minorHAnsi" w:hAnsiTheme="minorHAnsi"/>
          <w:sz w:val="16"/>
        </w:rPr>
        <w:t xml:space="preserve">the influence of </w:t>
      </w:r>
      <w:r w:rsidRPr="009D203A">
        <w:rPr>
          <w:rStyle w:val="StyleBoldUnderline"/>
          <w:rFonts w:asciiTheme="minorHAnsi" w:hAnsiTheme="minorHAnsi"/>
          <w:sz w:val="20"/>
          <w:highlight w:val="yellow"/>
        </w:rPr>
        <w:t>long-term economic cycles</w:t>
      </w:r>
      <w:r w:rsidRPr="009D203A">
        <w:rPr>
          <w:rStyle w:val="underline"/>
          <w:rFonts w:asciiTheme="minorHAnsi" w:hAnsiTheme="minorHAnsi"/>
          <w:highlight w:val="yellow"/>
        </w:rPr>
        <w:t xml:space="preserve"> </w:t>
      </w:r>
      <w:r w:rsidRPr="00CC32DA">
        <w:rPr>
          <w:rStyle w:val="underline"/>
          <w:rFonts w:asciiTheme="minorHAnsi" w:hAnsiTheme="minorHAnsi"/>
        </w:rPr>
        <w:t xml:space="preserve">is </w:t>
      </w:r>
      <w:r w:rsidRPr="009D203A">
        <w:rPr>
          <w:rStyle w:val="StyleBoldUnderline"/>
          <w:rFonts w:asciiTheme="minorHAnsi" w:hAnsiTheme="minorHAnsi"/>
          <w:sz w:val="20"/>
          <w:highlight w:val="yellow"/>
        </w:rPr>
        <w:t>taken into account</w:t>
      </w:r>
      <w:r w:rsidRPr="00CC32DA">
        <w:rPr>
          <w:rFonts w:asciiTheme="minorHAnsi" w:hAnsiTheme="minorHAnsi"/>
          <w:sz w:val="16"/>
        </w:rPr>
        <w:t xml:space="preserve">. As an extensive body of research documents (see especially Van Duijn, 1983), the 50 to 60 year business cycle known as the Kondratieff wave (K-wave) has been in synchronous operation on an international scale for at least the last two centuries. </w:t>
      </w:r>
      <w:r w:rsidRPr="00CC32DA">
        <w:rPr>
          <w:rStyle w:val="underline"/>
          <w:rFonts w:asciiTheme="minorHAnsi" w:hAnsiTheme="minorHAnsi"/>
        </w:rPr>
        <w:t>Utilizing data gathering by Levy</w:t>
      </w:r>
      <w:r w:rsidRPr="00CC32DA">
        <w:rPr>
          <w:rFonts w:asciiTheme="minorHAnsi" w:hAnsiTheme="minorHAnsi"/>
          <w:sz w:val="16"/>
        </w:rPr>
        <w:t xml:space="preserve"> (1983) </w:t>
      </w:r>
      <w:r w:rsidRPr="00CC32DA">
        <w:rPr>
          <w:rStyle w:val="underline"/>
          <w:rFonts w:asciiTheme="minorHAnsi" w:hAnsiTheme="minorHAnsi"/>
        </w:rPr>
        <w:t>on war severity</w:t>
      </w:r>
      <w:r w:rsidRPr="00CC32DA">
        <w:rPr>
          <w:rFonts w:asciiTheme="minorHAnsi" w:hAnsiTheme="minorHAnsi"/>
          <w:sz w:val="16"/>
        </w:rPr>
        <w:t xml:space="preserve">, </w:t>
      </w:r>
      <w:r w:rsidRPr="00CC32DA">
        <w:rPr>
          <w:rStyle w:val="underline"/>
          <w:rFonts w:asciiTheme="minorHAnsi" w:hAnsiTheme="minorHAnsi"/>
        </w:rPr>
        <w:t>Goldstein</w:t>
      </w:r>
      <w:r w:rsidRPr="00CC32DA">
        <w:rPr>
          <w:rFonts w:asciiTheme="minorHAnsi" w:hAnsiTheme="minorHAnsi"/>
          <w:sz w:val="16"/>
        </w:rPr>
        <w:t xml:space="preserve"> (1988) </w:t>
      </w:r>
      <w:r w:rsidRPr="00CC32DA">
        <w:rPr>
          <w:rStyle w:val="underline"/>
          <w:rFonts w:asciiTheme="minorHAnsi" w:hAnsiTheme="minorHAnsi"/>
        </w:rPr>
        <w:t>demonstrates</w:t>
      </w:r>
      <w:r w:rsidRPr="00CC32DA">
        <w:rPr>
          <w:rFonts w:asciiTheme="minorHAnsi" w:hAnsiTheme="minorHAnsi"/>
          <w:sz w:val="16"/>
        </w:rPr>
        <w:t xml:space="preserve"> that </w:t>
      </w:r>
      <w:r w:rsidRPr="009D203A">
        <w:rPr>
          <w:rStyle w:val="StyleBoldUnderline"/>
          <w:rFonts w:asciiTheme="minorHAnsi" w:hAnsiTheme="minorHAnsi"/>
          <w:sz w:val="20"/>
          <w:highlight w:val="yellow"/>
        </w:rPr>
        <w:t>there is a corresponding</w:t>
      </w:r>
      <w:r w:rsidRPr="009D203A">
        <w:rPr>
          <w:rFonts w:asciiTheme="minorHAnsi" w:hAnsiTheme="minorHAnsi"/>
          <w:sz w:val="16"/>
          <w:highlight w:val="yellow"/>
        </w:rPr>
        <w:t xml:space="preserve"> </w:t>
      </w:r>
      <w:r w:rsidRPr="00CC32DA">
        <w:rPr>
          <w:rFonts w:asciiTheme="minorHAnsi" w:hAnsiTheme="minorHAnsi"/>
          <w:sz w:val="16"/>
        </w:rPr>
        <w:t xml:space="preserve">50 to 60 year </w:t>
      </w:r>
      <w:r w:rsidRPr="009D203A">
        <w:rPr>
          <w:rStyle w:val="StyleBoldUnderline"/>
          <w:rFonts w:asciiTheme="minorHAnsi" w:hAnsiTheme="minorHAnsi"/>
          <w:sz w:val="20"/>
          <w:highlight w:val="yellow"/>
        </w:rPr>
        <w:t>cycle in</w:t>
      </w:r>
      <w:r w:rsidRPr="009D203A">
        <w:rPr>
          <w:rStyle w:val="underline"/>
          <w:rFonts w:asciiTheme="minorHAnsi" w:hAnsiTheme="minorHAnsi"/>
          <w:highlight w:val="yellow"/>
        </w:rPr>
        <w:t xml:space="preserve"> </w:t>
      </w:r>
      <w:r w:rsidRPr="00CC32DA">
        <w:rPr>
          <w:rStyle w:val="underline"/>
          <w:rFonts w:asciiTheme="minorHAnsi" w:hAnsiTheme="minorHAnsi"/>
        </w:rPr>
        <w:t xml:space="preserve">the number of </w:t>
      </w:r>
      <w:r w:rsidRPr="009D203A">
        <w:rPr>
          <w:rStyle w:val="StyleBoldUnderline"/>
          <w:rFonts w:asciiTheme="minorHAnsi" w:hAnsiTheme="minorHAnsi"/>
          <w:sz w:val="20"/>
          <w:highlight w:val="yellow"/>
        </w:rPr>
        <w:t>battle deaths per year</w:t>
      </w:r>
      <w:r w:rsidRPr="009D203A">
        <w:rPr>
          <w:rFonts w:asciiTheme="minorHAnsi" w:hAnsiTheme="minorHAnsi"/>
          <w:sz w:val="16"/>
          <w:highlight w:val="yellow"/>
        </w:rPr>
        <w:t xml:space="preserve"> </w:t>
      </w:r>
      <w:r w:rsidRPr="00CC32DA">
        <w:rPr>
          <w:rFonts w:asciiTheme="minorHAnsi" w:hAnsiTheme="minorHAnsi"/>
          <w:sz w:val="16"/>
        </w:rPr>
        <w:t xml:space="preserve">for the period 1495-1975. Beyond merely showing that </w:t>
      </w:r>
      <w:r w:rsidRPr="00CC32DA">
        <w:rPr>
          <w:rStyle w:val="underline"/>
          <w:rFonts w:asciiTheme="minorHAnsi" w:hAnsiTheme="minorHAnsi"/>
        </w:rPr>
        <w:t>the K-wave and the war cycle are linked</w:t>
      </w:r>
      <w:r w:rsidRPr="00CC32DA">
        <w:rPr>
          <w:rFonts w:asciiTheme="minorHAnsi" w:hAnsiTheme="minorHAnsi"/>
          <w:sz w:val="16"/>
        </w:rPr>
        <w:t xml:space="preserve"> in a systematic fashion, Goldstein’s research suggests that </w:t>
      </w:r>
      <w:r w:rsidRPr="009D203A">
        <w:rPr>
          <w:rStyle w:val="StyleBoldUnderline"/>
          <w:rFonts w:asciiTheme="minorHAnsi" w:hAnsiTheme="minorHAnsi"/>
          <w:sz w:val="20"/>
          <w:highlight w:val="yellow"/>
        </w:rPr>
        <w:t>severe core wars are</w:t>
      </w:r>
      <w:r w:rsidRPr="009D203A">
        <w:rPr>
          <w:rFonts w:asciiTheme="minorHAnsi" w:hAnsiTheme="minorHAnsi"/>
          <w:sz w:val="16"/>
          <w:highlight w:val="yellow"/>
        </w:rPr>
        <w:t xml:space="preserve"> </w:t>
      </w:r>
      <w:r w:rsidRPr="009D203A">
        <w:rPr>
          <w:rStyle w:val="StyleBoldUnderline"/>
          <w:rFonts w:asciiTheme="minorHAnsi" w:hAnsiTheme="minorHAnsi"/>
          <w:sz w:val="20"/>
          <w:highlight w:val="yellow"/>
        </w:rPr>
        <w:t>much more likely</w:t>
      </w:r>
      <w:r w:rsidRPr="009D203A">
        <w:rPr>
          <w:rFonts w:asciiTheme="minorHAnsi" w:hAnsiTheme="minorHAnsi"/>
          <w:sz w:val="16"/>
          <w:highlight w:val="yellow"/>
        </w:rPr>
        <w:t xml:space="preserve"> </w:t>
      </w:r>
      <w:r w:rsidRPr="00CC32DA">
        <w:rPr>
          <w:rFonts w:asciiTheme="minorHAnsi" w:hAnsiTheme="minorHAnsi"/>
          <w:sz w:val="16"/>
        </w:rPr>
        <w:t xml:space="preserve">to occur late </w:t>
      </w:r>
      <w:r w:rsidRPr="009D203A">
        <w:rPr>
          <w:rStyle w:val="StyleBoldUnderline"/>
          <w:rFonts w:asciiTheme="minorHAnsi" w:hAnsiTheme="minorHAnsi"/>
          <w:sz w:val="20"/>
          <w:highlight w:val="yellow"/>
        </w:rPr>
        <w:t>in the upswing</w:t>
      </w:r>
      <w:r w:rsidRPr="009D203A">
        <w:rPr>
          <w:rStyle w:val="underline"/>
          <w:rFonts w:asciiTheme="minorHAnsi" w:hAnsiTheme="minorHAnsi"/>
          <w:highlight w:val="yellow"/>
        </w:rPr>
        <w:t xml:space="preserve"> </w:t>
      </w:r>
      <w:r w:rsidRPr="00CC32DA">
        <w:rPr>
          <w:rStyle w:val="underline"/>
          <w:rFonts w:asciiTheme="minorHAnsi" w:hAnsiTheme="minorHAnsi"/>
        </w:rPr>
        <w:t>phase</w:t>
      </w:r>
      <w:r w:rsidRPr="00CC32DA">
        <w:rPr>
          <w:rFonts w:asciiTheme="minorHAnsi" w:hAnsiTheme="minorHAnsi"/>
          <w:sz w:val="16"/>
        </w:rPr>
        <w:t xml:space="preserve"> of the K-wave. This finding is interpreted as showing that, while </w:t>
      </w:r>
      <w:r w:rsidRPr="00CC32DA">
        <w:rPr>
          <w:rStyle w:val="underline"/>
          <w:rFonts w:asciiTheme="minorHAnsi" w:hAnsiTheme="minorHAnsi"/>
        </w:rPr>
        <w:t>states</w:t>
      </w:r>
      <w:r w:rsidRPr="00CC32DA">
        <w:rPr>
          <w:rFonts w:asciiTheme="minorHAnsi" w:hAnsiTheme="minorHAnsi"/>
          <w:sz w:val="16"/>
        </w:rPr>
        <w:t xml:space="preserve"> always </w:t>
      </w:r>
      <w:r w:rsidRPr="00CC32DA">
        <w:rPr>
          <w:rStyle w:val="underline"/>
          <w:rFonts w:asciiTheme="minorHAnsi" w:hAnsiTheme="minorHAnsi"/>
        </w:rPr>
        <w:t>desire to go to war, they can afford to do so only when economic growth is providing them with sufficient resources</w:t>
      </w:r>
      <w:r w:rsidRPr="00CC32DA">
        <w:rPr>
          <w:rFonts w:asciiTheme="minorHAnsi" w:hAnsiTheme="minorHAnsi"/>
          <w:sz w:val="16"/>
        </w:rPr>
        <w:t xml:space="preserve">. Modelski and Thompson (1996) present a more complex interpretation of the systemic relationship between economic and war cycles, but it closely resembles Goldstein’s hypothesis. In their analysis, a first </w:t>
      </w:r>
      <w:r w:rsidRPr="009D203A">
        <w:rPr>
          <w:rStyle w:val="StyleBoldUnderline"/>
          <w:rFonts w:asciiTheme="minorHAnsi" w:hAnsiTheme="minorHAnsi"/>
          <w:sz w:val="20"/>
          <w:highlight w:val="yellow"/>
        </w:rPr>
        <w:t>economic upswing generates</w:t>
      </w:r>
      <w:r w:rsidRPr="00CC32DA">
        <w:rPr>
          <w:rFonts w:asciiTheme="minorHAnsi" w:hAnsiTheme="minorHAnsi"/>
          <w:sz w:val="16"/>
        </w:rPr>
        <w:t xml:space="preserve"> the economic </w:t>
      </w:r>
      <w:r w:rsidRPr="009D203A">
        <w:rPr>
          <w:rStyle w:val="StyleBoldUnderline"/>
          <w:rFonts w:asciiTheme="minorHAnsi" w:hAnsiTheme="minorHAnsi"/>
          <w:sz w:val="20"/>
          <w:highlight w:val="yellow"/>
        </w:rPr>
        <w:t>resources required by an ascending core state to make a bid for hegemony</w:t>
      </w:r>
      <w:r w:rsidRPr="00CC32DA">
        <w:rPr>
          <w:rFonts w:asciiTheme="minorHAnsi" w:hAnsiTheme="minorHAnsi"/>
          <w:sz w:val="16"/>
        </w:rPr>
        <w:t xml:space="preserve">; a second period of economic growth follows a period of global war and the establishment of a new period of hegemony. Here, again, specific </w:t>
      </w:r>
      <w:r w:rsidRPr="00CC32DA">
        <w:rPr>
          <w:rStyle w:val="underline"/>
          <w:rFonts w:asciiTheme="minorHAnsi" w:hAnsiTheme="minorHAnsi"/>
        </w:rPr>
        <w:t>economic upswings are associated with</w:t>
      </w:r>
      <w:r w:rsidRPr="00CC32DA">
        <w:rPr>
          <w:rFonts w:asciiTheme="minorHAnsi" w:hAnsiTheme="minorHAnsi"/>
          <w:sz w:val="16"/>
        </w:rPr>
        <w:t xml:space="preserve"> an increased likelihood of the </w:t>
      </w:r>
      <w:r w:rsidRPr="00CC32DA">
        <w:rPr>
          <w:rStyle w:val="underline"/>
          <w:rFonts w:asciiTheme="minorHAnsi" w:hAnsiTheme="minorHAnsi"/>
        </w:rPr>
        <w:t>outbreak of core war</w:t>
      </w:r>
      <w:r w:rsidRPr="00CC32DA">
        <w:rPr>
          <w:rFonts w:asciiTheme="minorHAnsi" w:hAnsiTheme="minorHAnsi"/>
          <w:sz w:val="16"/>
        </w:rPr>
        <w:t xml:space="preserve">. It is widely accepted that </w:t>
      </w:r>
      <w:r w:rsidRPr="009D203A">
        <w:rPr>
          <w:rStyle w:val="StyleBoldUnderline"/>
          <w:rFonts w:asciiTheme="minorHAnsi" w:hAnsiTheme="minorHAnsi"/>
          <w:sz w:val="20"/>
          <w:highlight w:val="yellow"/>
        </w:rPr>
        <w:t>the current K-wave</w:t>
      </w:r>
      <w:r w:rsidRPr="00CC32DA">
        <w:rPr>
          <w:rStyle w:val="underline"/>
          <w:rFonts w:asciiTheme="minorHAnsi" w:hAnsiTheme="minorHAnsi"/>
        </w:rPr>
        <w:t>,</w:t>
      </w:r>
      <w:r w:rsidRPr="00CC32DA">
        <w:rPr>
          <w:rFonts w:asciiTheme="minorHAnsi" w:hAnsiTheme="minorHAnsi"/>
          <w:sz w:val="16"/>
        </w:rPr>
        <w:t xml:space="preserve"> which entered a downturn around 1967-73, is probably now in the process of beginning a new upturn which </w:t>
      </w:r>
      <w:r w:rsidRPr="009D203A">
        <w:rPr>
          <w:rStyle w:val="StyleBoldUnderline"/>
          <w:rFonts w:asciiTheme="minorHAnsi" w:hAnsiTheme="minorHAnsi"/>
          <w:sz w:val="20"/>
          <w:highlight w:val="yellow"/>
        </w:rPr>
        <w:t>will reach its apex around 2025</w:t>
      </w:r>
      <w:r w:rsidRPr="00CC32DA">
        <w:rPr>
          <w:rFonts w:asciiTheme="minorHAnsi" w:hAnsiTheme="minorHAnsi"/>
          <w:sz w:val="16"/>
        </w:rPr>
        <w:t xml:space="preserve">. It is also widely accepted that by this period </w:t>
      </w:r>
      <w:r w:rsidRPr="009D203A">
        <w:rPr>
          <w:rStyle w:val="StyleBoldUnderline"/>
          <w:rFonts w:asciiTheme="minorHAnsi" w:hAnsiTheme="minorHAnsi"/>
          <w:sz w:val="20"/>
          <w:highlight w:val="yellow"/>
        </w:rPr>
        <w:t>US hegemony,</w:t>
      </w:r>
      <w:r w:rsidRPr="009D203A">
        <w:rPr>
          <w:rFonts w:asciiTheme="minorHAnsi" w:hAnsiTheme="minorHAnsi"/>
          <w:sz w:val="16"/>
          <w:highlight w:val="yellow"/>
        </w:rPr>
        <w:t xml:space="preserve"> </w:t>
      </w:r>
      <w:r w:rsidRPr="00CC32DA">
        <w:rPr>
          <w:rFonts w:asciiTheme="minorHAnsi" w:hAnsiTheme="minorHAnsi"/>
          <w:sz w:val="16"/>
        </w:rPr>
        <w:t xml:space="preserve">already unravelling, </w:t>
      </w:r>
      <w:r w:rsidRPr="009D203A">
        <w:rPr>
          <w:rStyle w:val="StyleBoldUnderline"/>
          <w:rFonts w:asciiTheme="minorHAnsi" w:hAnsiTheme="minorHAnsi"/>
          <w:sz w:val="20"/>
          <w:highlight w:val="yellow"/>
        </w:rPr>
        <w:t>will have</w:t>
      </w:r>
      <w:r w:rsidRPr="009D203A">
        <w:rPr>
          <w:rFonts w:asciiTheme="minorHAnsi" w:hAnsiTheme="minorHAnsi"/>
          <w:sz w:val="16"/>
          <w:highlight w:val="yellow"/>
        </w:rPr>
        <w:t xml:space="preserve"> </w:t>
      </w:r>
      <w:r w:rsidRPr="00CC32DA">
        <w:rPr>
          <w:rFonts w:asciiTheme="minorHAnsi" w:hAnsiTheme="minorHAnsi"/>
          <w:sz w:val="16"/>
        </w:rPr>
        <w:t xml:space="preserve">been definitively </w:t>
      </w:r>
      <w:r w:rsidRPr="009D203A">
        <w:rPr>
          <w:rStyle w:val="StyleBoldUnderline"/>
          <w:rFonts w:asciiTheme="minorHAnsi" w:hAnsiTheme="minorHAnsi"/>
          <w:sz w:val="20"/>
          <w:highlight w:val="yellow"/>
        </w:rPr>
        <w:t>eroded</w:t>
      </w:r>
      <w:r w:rsidRPr="00CC32DA">
        <w:rPr>
          <w:rFonts w:asciiTheme="minorHAnsi" w:hAnsiTheme="minorHAnsi"/>
          <w:sz w:val="16"/>
        </w:rPr>
        <w:t xml:space="preserve">. </w:t>
      </w:r>
      <w:r w:rsidRPr="009D203A">
        <w:rPr>
          <w:rStyle w:val="StyleBoldUnderline"/>
          <w:rFonts w:asciiTheme="minorHAnsi" w:hAnsiTheme="minorHAnsi"/>
          <w:sz w:val="20"/>
          <w:highlight w:val="yellow"/>
        </w:rPr>
        <w:t>This convergence</w:t>
      </w:r>
      <w:r w:rsidRPr="009D203A">
        <w:rPr>
          <w:rFonts w:asciiTheme="minorHAnsi" w:hAnsiTheme="minorHAnsi"/>
          <w:sz w:val="16"/>
          <w:highlight w:val="yellow"/>
        </w:rPr>
        <w:t xml:space="preserve"> </w:t>
      </w:r>
      <w:r w:rsidRPr="00CC32DA">
        <w:rPr>
          <w:rFonts w:asciiTheme="minorHAnsi" w:hAnsiTheme="minorHAnsi"/>
          <w:sz w:val="16"/>
        </w:rPr>
        <w:t xml:space="preserve">of a plateauing economic cycle with a period of political multicentricity within the core </w:t>
      </w:r>
      <w:r w:rsidRPr="009D203A">
        <w:rPr>
          <w:rStyle w:val="StyleBoldUnderline"/>
          <w:rFonts w:asciiTheme="minorHAnsi" w:hAnsiTheme="minorHAnsi"/>
          <w:sz w:val="20"/>
          <w:highlight w:val="yellow"/>
        </w:rPr>
        <w:t>should</w:t>
      </w:r>
      <w:r w:rsidRPr="00CC32DA">
        <w:rPr>
          <w:rFonts w:asciiTheme="minorHAnsi" w:hAnsiTheme="minorHAnsi"/>
          <w:sz w:val="16"/>
        </w:rPr>
        <w:t xml:space="preserve">, if history truly does repeat itself, </w:t>
      </w:r>
      <w:r w:rsidRPr="009D203A">
        <w:rPr>
          <w:rStyle w:val="StyleBoldUnderline"/>
          <w:rFonts w:asciiTheme="minorHAnsi" w:hAnsiTheme="minorHAnsi"/>
          <w:sz w:val="20"/>
          <w:highlight w:val="yellow"/>
        </w:rPr>
        <w:t>result in the outbreak of full-scale warfare</w:t>
      </w:r>
      <w:r w:rsidRPr="00CC32DA">
        <w:rPr>
          <w:rFonts w:asciiTheme="minorHAnsi" w:hAnsiTheme="minorHAnsi"/>
          <w:sz w:val="16"/>
        </w:rPr>
        <w:t xml:space="preserve"> between the declining hegemon and the ascending core powers. Although both Goldstein (1991) and Modelski and Thompson (1996) assert that such a global war can (somehow) be avoided, other theorists consider that the possibility of </w:t>
      </w:r>
      <w:r w:rsidRPr="009D203A">
        <w:rPr>
          <w:rStyle w:val="StyleBoldUnderline"/>
          <w:rFonts w:asciiTheme="minorHAnsi" w:hAnsiTheme="minorHAnsi"/>
          <w:sz w:val="20"/>
          <w:highlight w:val="yellow"/>
        </w:rPr>
        <w:t>such a core war</w:t>
      </w:r>
      <w:r w:rsidRPr="009D203A">
        <w:rPr>
          <w:rFonts w:asciiTheme="minorHAnsi" w:hAnsiTheme="minorHAnsi"/>
          <w:sz w:val="16"/>
          <w:highlight w:val="yellow"/>
        </w:rPr>
        <w:t xml:space="preserve"> </w:t>
      </w:r>
      <w:r w:rsidRPr="009D203A">
        <w:rPr>
          <w:rStyle w:val="StyleBoldUnderline"/>
          <w:rFonts w:asciiTheme="minorHAnsi" w:hAnsiTheme="minorHAnsi"/>
          <w:sz w:val="20"/>
          <w:highlight w:val="yellow"/>
        </w:rPr>
        <w:t>is sufficiently high that serious steps should be taken to</w:t>
      </w:r>
      <w:r w:rsidRPr="009D203A">
        <w:rPr>
          <w:rFonts w:asciiTheme="minorHAnsi" w:hAnsiTheme="minorHAnsi"/>
          <w:sz w:val="16"/>
          <w:highlight w:val="yellow"/>
        </w:rPr>
        <w:t xml:space="preserve"> </w:t>
      </w:r>
      <w:r w:rsidRPr="009D203A">
        <w:rPr>
          <w:rStyle w:val="StyleBoldUnderline"/>
          <w:rFonts w:asciiTheme="minorHAnsi" w:hAnsiTheme="minorHAnsi"/>
          <w:sz w:val="20"/>
          <w:highlight w:val="yellow"/>
        </w:rPr>
        <w:t>ensure</w:t>
      </w:r>
      <w:r w:rsidRPr="009D203A">
        <w:rPr>
          <w:rFonts w:asciiTheme="minorHAnsi" w:hAnsiTheme="minorHAnsi"/>
          <w:sz w:val="16"/>
          <w:highlight w:val="yellow"/>
        </w:rPr>
        <w:t xml:space="preserve"> </w:t>
      </w:r>
      <w:r w:rsidRPr="00CC32DA">
        <w:rPr>
          <w:rFonts w:asciiTheme="minorHAnsi" w:hAnsiTheme="minorHAnsi"/>
          <w:sz w:val="16"/>
        </w:rPr>
        <w:t xml:space="preserve">that </w:t>
      </w:r>
      <w:r w:rsidRPr="009D203A">
        <w:rPr>
          <w:rStyle w:val="StyleBoldUnderline"/>
          <w:rFonts w:asciiTheme="minorHAnsi" w:hAnsiTheme="minorHAnsi"/>
          <w:sz w:val="20"/>
          <w:highlight w:val="yellow"/>
        </w:rPr>
        <w:t>such collective suicide does not occur</w:t>
      </w:r>
      <w:r w:rsidRPr="009D203A">
        <w:rPr>
          <w:rFonts w:asciiTheme="minorHAnsi" w:hAnsiTheme="minorHAnsi"/>
          <w:sz w:val="16"/>
          <w:highlight w:val="yellow"/>
        </w:rPr>
        <w:t xml:space="preserve"> </w:t>
      </w:r>
      <w:r w:rsidRPr="00CC32DA">
        <w:rPr>
          <w:rFonts w:asciiTheme="minorHAnsi" w:hAnsiTheme="minorHAnsi"/>
          <w:sz w:val="16"/>
        </w:rPr>
        <w:t>(Chase-Dunn and O’Reilly, 1989; Goldfrank, 1987).</w:t>
      </w:r>
    </w:p>
    <w:p w:rsidR="007A3BCF" w:rsidRPr="004F761A" w:rsidRDefault="007A3BCF" w:rsidP="007A3BCF"/>
    <w:p w:rsidR="007A3BCF" w:rsidRPr="00621103" w:rsidRDefault="007A3BCF" w:rsidP="007A3BCF">
      <w:pPr>
        <w:pStyle w:val="Heading4"/>
      </w:pPr>
      <w:r w:rsidRPr="00621103">
        <w:t xml:space="preserve">Yemen’s </w:t>
      </w:r>
      <w:r>
        <w:t>instability is inevitable</w:t>
      </w:r>
      <w:r w:rsidRPr="00621103">
        <w:t>—water and malnutrition</w:t>
      </w:r>
    </w:p>
    <w:p w:rsidR="007A3BCF" w:rsidRDefault="007A3BCF" w:rsidP="007A3BCF">
      <w:r w:rsidRPr="00FF1B0A">
        <w:rPr>
          <w:rStyle w:val="StyleStyleBold12pt"/>
        </w:rPr>
        <w:t>Schlein 2-4</w:t>
      </w:r>
      <w:r>
        <w:t xml:space="preserve"> [Lisa Schlein, writer @ VOA, 2-4-14, </w:t>
      </w:r>
      <w:r w:rsidRPr="00FF1B0A">
        <w:t>Improving Humanitarian Situation Critical to Yemen's Stability</w:t>
      </w:r>
      <w:r>
        <w:t xml:space="preserve">, </w:t>
      </w:r>
      <w:hyperlink r:id="rId9" w:history="1">
        <w:r w:rsidRPr="00470923">
          <w:rPr>
            <w:rStyle w:val="Hyperlink"/>
          </w:rPr>
          <w:t>http://www.voanews.com/content/improving-humanitarian-situation-critical-to-yemen-stability/1844170.html</w:t>
        </w:r>
      </w:hyperlink>
      <w:r>
        <w:t>, wyo-sc]</w:t>
      </w:r>
    </w:p>
    <w:p w:rsidR="007A3BCF" w:rsidRDefault="007A3BCF" w:rsidP="007A3BCF">
      <w:pPr>
        <w:rPr>
          <w:sz w:val="16"/>
        </w:rPr>
      </w:pPr>
      <w:r w:rsidRPr="00FF1B0A">
        <w:rPr>
          <w:sz w:val="16"/>
        </w:rPr>
        <w:t xml:space="preserve">GENEVA, SWITZERLAND — Senior U.N. officials say </w:t>
      </w:r>
      <w:r w:rsidRPr="005D111D">
        <w:rPr>
          <w:rStyle w:val="StyleBoldUnderline"/>
          <w:highlight w:val="cyan"/>
        </w:rPr>
        <w:t xml:space="preserve">improving humanitarian conditions </w:t>
      </w:r>
      <w:r w:rsidRPr="00284133">
        <w:rPr>
          <w:rStyle w:val="StyleBoldUnderline"/>
          <w:highlight w:val="cyan"/>
        </w:rPr>
        <w:t xml:space="preserve">in Yemen is </w:t>
      </w:r>
      <w:r w:rsidRPr="005D111D">
        <w:rPr>
          <w:rStyle w:val="StyleBoldUnderline"/>
          <w:highlight w:val="cyan"/>
        </w:rPr>
        <w:t xml:space="preserve">critical </w:t>
      </w:r>
      <w:r w:rsidRPr="00284133">
        <w:rPr>
          <w:rStyle w:val="StyleBoldUnderline"/>
          <w:highlight w:val="cyan"/>
        </w:rPr>
        <w:t>for</w:t>
      </w:r>
      <w:r w:rsidRPr="00FF1B0A">
        <w:rPr>
          <w:rStyle w:val="StyleBoldUnderline"/>
        </w:rPr>
        <w:t xml:space="preserve"> </w:t>
      </w:r>
      <w:r w:rsidRPr="00FF1B0A">
        <w:rPr>
          <w:sz w:val="16"/>
        </w:rPr>
        <w:t xml:space="preserve">the country's future </w:t>
      </w:r>
      <w:r w:rsidRPr="00284133">
        <w:rPr>
          <w:rStyle w:val="StyleBoldUnderline"/>
          <w:highlight w:val="cyan"/>
        </w:rPr>
        <w:t>stability</w:t>
      </w:r>
      <w:r w:rsidRPr="00FF1B0A">
        <w:rPr>
          <w:sz w:val="16"/>
        </w:rPr>
        <w:t>. The officials say the international community can help the fractured country by supporting the short-term and long-term needs of millions of destitute people.</w:t>
      </w:r>
      <w:r w:rsidRPr="00FF1B0A">
        <w:rPr>
          <w:sz w:val="12"/>
        </w:rPr>
        <w:t>¶</w:t>
      </w:r>
      <w:r w:rsidRPr="00FF1B0A">
        <w:rPr>
          <w:sz w:val="16"/>
        </w:rPr>
        <w:t xml:space="preserve"> </w:t>
      </w:r>
      <w:r w:rsidRPr="005D111D">
        <w:rPr>
          <w:rStyle w:val="StyleBoldUnderline"/>
          <w:highlight w:val="cyan"/>
        </w:rPr>
        <w:t>Yemen is one of the poorest</w:t>
      </w:r>
      <w:r w:rsidRPr="00FF1B0A">
        <w:rPr>
          <w:rStyle w:val="StyleBoldUnderline"/>
          <w:highlight w:val="green"/>
        </w:rPr>
        <w:t xml:space="preserve">, </w:t>
      </w:r>
      <w:r w:rsidRPr="00284133">
        <w:rPr>
          <w:rStyle w:val="StyleBoldUnderline"/>
          <w:highlight w:val="cyan"/>
        </w:rPr>
        <w:t xml:space="preserve">most </w:t>
      </w:r>
      <w:r w:rsidRPr="005D111D">
        <w:rPr>
          <w:rStyle w:val="StyleBoldUnderline"/>
          <w:highlight w:val="cyan"/>
        </w:rPr>
        <w:t>deprived countries</w:t>
      </w:r>
      <w:r w:rsidRPr="005D111D">
        <w:rPr>
          <w:sz w:val="16"/>
          <w:highlight w:val="cyan"/>
        </w:rPr>
        <w:t xml:space="preserve"> </w:t>
      </w:r>
      <w:r w:rsidRPr="00FF1B0A">
        <w:rPr>
          <w:sz w:val="16"/>
        </w:rPr>
        <w:t xml:space="preserve">in the world. The United Nations reports 14.7 million people, </w:t>
      </w:r>
      <w:r w:rsidRPr="005D111D">
        <w:rPr>
          <w:rStyle w:val="StyleBoldUnderline"/>
          <w:highlight w:val="cyan"/>
        </w:rPr>
        <w:t xml:space="preserve">more than half </w:t>
      </w:r>
      <w:r w:rsidRPr="00284133">
        <w:rPr>
          <w:rStyle w:val="StyleBoldUnderline"/>
          <w:highlight w:val="cyan"/>
        </w:rPr>
        <w:t xml:space="preserve">the population, </w:t>
      </w:r>
      <w:r w:rsidRPr="00284133">
        <w:rPr>
          <w:rStyle w:val="Emphasis"/>
          <w:highlight w:val="cyan"/>
        </w:rPr>
        <w:t>needs</w:t>
      </w:r>
      <w:r w:rsidRPr="00284133">
        <w:rPr>
          <w:rStyle w:val="StyleBoldUnderline"/>
          <w:highlight w:val="cyan"/>
        </w:rPr>
        <w:t xml:space="preserve"> assistance</w:t>
      </w:r>
      <w:r w:rsidRPr="00FF1B0A">
        <w:rPr>
          <w:sz w:val="16"/>
        </w:rPr>
        <w:t xml:space="preserve"> this year. </w:t>
      </w:r>
      <w:r w:rsidRPr="00FF1B0A">
        <w:rPr>
          <w:sz w:val="12"/>
        </w:rPr>
        <w:t>¶</w:t>
      </w:r>
      <w:r w:rsidRPr="00FF1B0A">
        <w:rPr>
          <w:sz w:val="16"/>
        </w:rPr>
        <w:t xml:space="preserve"> It said </w:t>
      </w:r>
      <w:r w:rsidRPr="00284133">
        <w:rPr>
          <w:rStyle w:val="StyleBoldUnderline"/>
          <w:highlight w:val="cyan"/>
        </w:rPr>
        <w:t xml:space="preserve">millions had no </w:t>
      </w:r>
      <w:r w:rsidRPr="00284133">
        <w:rPr>
          <w:rStyle w:val="Emphasis"/>
          <w:highlight w:val="cyan"/>
        </w:rPr>
        <w:t xml:space="preserve">access </w:t>
      </w:r>
      <w:r w:rsidRPr="005D111D">
        <w:rPr>
          <w:rStyle w:val="Emphasis"/>
          <w:highlight w:val="cyan"/>
        </w:rPr>
        <w:t>to</w:t>
      </w:r>
      <w:r w:rsidRPr="005D111D">
        <w:rPr>
          <w:rStyle w:val="StyleBoldUnderline"/>
          <w:highlight w:val="cyan"/>
        </w:rPr>
        <w:t xml:space="preserve"> </w:t>
      </w:r>
      <w:r w:rsidRPr="00FF1B0A">
        <w:rPr>
          <w:rStyle w:val="StyleBoldUnderline"/>
        </w:rPr>
        <w:t xml:space="preserve">safe drinking </w:t>
      </w:r>
      <w:r w:rsidRPr="005D111D">
        <w:rPr>
          <w:rStyle w:val="Emphasis"/>
          <w:highlight w:val="cyan"/>
        </w:rPr>
        <w:t>water</w:t>
      </w:r>
      <w:r w:rsidRPr="005D111D">
        <w:rPr>
          <w:rStyle w:val="StyleBoldUnderline"/>
          <w:highlight w:val="cyan"/>
        </w:rPr>
        <w:t xml:space="preserve"> </w:t>
      </w:r>
      <w:r w:rsidRPr="00FF1B0A">
        <w:rPr>
          <w:rStyle w:val="StyleBoldUnderline"/>
        </w:rPr>
        <w:t>and</w:t>
      </w:r>
      <w:r w:rsidRPr="00FF1B0A">
        <w:rPr>
          <w:sz w:val="16"/>
        </w:rPr>
        <w:t xml:space="preserve"> that </w:t>
      </w:r>
      <w:r w:rsidRPr="005D111D">
        <w:rPr>
          <w:rStyle w:val="StyleBoldUnderline"/>
          <w:highlight w:val="cyan"/>
        </w:rPr>
        <w:t>Yemen has the second highest rate of malnutrition</w:t>
      </w:r>
      <w:r w:rsidRPr="00FF1B0A">
        <w:rPr>
          <w:sz w:val="16"/>
        </w:rPr>
        <w:t xml:space="preserve"> in the world, with one million children under age five suffering from growth-stunting or acute malnutrition.</w:t>
      </w:r>
      <w:r w:rsidRPr="00FF1B0A">
        <w:rPr>
          <w:sz w:val="12"/>
        </w:rPr>
        <w:t>¶</w:t>
      </w:r>
      <w:r w:rsidRPr="00FF1B0A">
        <w:rPr>
          <w:sz w:val="16"/>
        </w:rPr>
        <w:t xml:space="preserve"> The U.N. is appealing for $591 million to provide humanitarian aid for about half of these destitute Yemenis.</w:t>
      </w:r>
      <w:r w:rsidRPr="00FF1B0A">
        <w:rPr>
          <w:sz w:val="12"/>
        </w:rPr>
        <w:t>¶</w:t>
      </w:r>
      <w:r w:rsidRPr="00FF1B0A">
        <w:rPr>
          <w:sz w:val="16"/>
        </w:rPr>
        <w:t xml:space="preserve"> Women and children gather to collect water from a tap at a camp for internally displaced persons (IDPs) in al-Mazraq in the northwestern Yemeni province of Hajja, May 20, 2013.</w:t>
      </w:r>
      <w:r w:rsidRPr="00FF1B0A">
        <w:rPr>
          <w:sz w:val="12"/>
        </w:rPr>
        <w:t>¶</w:t>
      </w:r>
      <w:r w:rsidRPr="00FF1B0A">
        <w:rPr>
          <w:sz w:val="16"/>
        </w:rPr>
        <w:t xml:space="preserve"> Women and children gather to collect water from a tap at a camp for internally displaced persons (IDPs) in al-Mazraq in the northwestern Yemeni province of Hajja, May 20, 2013.</w:t>
      </w:r>
      <w:r w:rsidRPr="00FF1B0A">
        <w:rPr>
          <w:sz w:val="12"/>
        </w:rPr>
        <w:t>¶</w:t>
      </w:r>
      <w:r w:rsidRPr="00FF1B0A">
        <w:rPr>
          <w:sz w:val="16"/>
        </w:rPr>
        <w:t xml:space="preserve"> In addition, </w:t>
      </w:r>
      <w:r w:rsidRPr="00FF1B0A">
        <w:rPr>
          <w:rStyle w:val="StyleBoldUnderline"/>
        </w:rPr>
        <w:t>Yemen is hosting nearly a quarter-million</w:t>
      </w:r>
      <w:r w:rsidRPr="00FF1B0A">
        <w:rPr>
          <w:sz w:val="16"/>
        </w:rPr>
        <w:t xml:space="preserve"> registered </w:t>
      </w:r>
      <w:r w:rsidRPr="00FF1B0A">
        <w:rPr>
          <w:rStyle w:val="StyleBoldUnderline"/>
        </w:rPr>
        <w:t>refugees</w:t>
      </w:r>
      <w:r w:rsidRPr="00FF1B0A">
        <w:rPr>
          <w:sz w:val="16"/>
        </w:rPr>
        <w:t xml:space="preserve"> from the Horn of Africa, mainly from Somalia. It also cares for 400,000 people forced to flee their homes because of conflicts in the north and south of the country. </w:t>
      </w:r>
      <w:r w:rsidRPr="00FF1B0A">
        <w:rPr>
          <w:sz w:val="12"/>
        </w:rPr>
        <w:t>¶</w:t>
      </w:r>
      <w:r w:rsidRPr="00FF1B0A">
        <w:rPr>
          <w:sz w:val="16"/>
        </w:rPr>
        <w:t xml:space="preserve"> U.N. officials report progress is being made toward political solutions for these conflicts, and this bodes well for the future stability of the country. </w:t>
      </w:r>
      <w:r w:rsidRPr="00FF1B0A">
        <w:rPr>
          <w:sz w:val="12"/>
        </w:rPr>
        <w:t>¶</w:t>
      </w:r>
      <w:r w:rsidRPr="00FF1B0A">
        <w:rPr>
          <w:sz w:val="16"/>
        </w:rPr>
        <w:t xml:space="preserve"> The U.N. resident and humanitarian coordinator for Yemen, Ismail Ould Cheikh Ahmed, said the international community had an opportunity to help stabilize Yemen - an opportunity that he said should not be missed.</w:t>
      </w:r>
      <w:r w:rsidRPr="00FF1B0A">
        <w:rPr>
          <w:sz w:val="12"/>
        </w:rPr>
        <w:t>¶</w:t>
      </w:r>
      <w:r w:rsidRPr="00FF1B0A">
        <w:rPr>
          <w:sz w:val="16"/>
        </w:rPr>
        <w:t xml:space="preserve"> “</w:t>
      </w:r>
      <w:r w:rsidRPr="005D111D">
        <w:rPr>
          <w:rStyle w:val="StyleBoldUnderline"/>
          <w:highlight w:val="cyan"/>
        </w:rPr>
        <w:t>In order to stabilize Yemen,</w:t>
      </w:r>
      <w:r w:rsidRPr="00FF1B0A">
        <w:rPr>
          <w:rStyle w:val="StyleBoldUnderline"/>
        </w:rPr>
        <w:t xml:space="preserve"> </w:t>
      </w:r>
      <w:r w:rsidRPr="005D111D">
        <w:rPr>
          <w:rStyle w:val="StyleBoldUnderline"/>
          <w:highlight w:val="cyan"/>
        </w:rPr>
        <w:t xml:space="preserve">we need </w:t>
      </w:r>
      <w:r w:rsidRPr="003D7281">
        <w:rPr>
          <w:rStyle w:val="StyleBoldUnderline"/>
        </w:rPr>
        <w:t xml:space="preserve">to realize unless we create </w:t>
      </w:r>
      <w:r w:rsidRPr="005D111D">
        <w:rPr>
          <w:rStyle w:val="StyleBoldUnderline"/>
          <w:highlight w:val="cyan"/>
        </w:rPr>
        <w:t xml:space="preserve">jobs </w:t>
      </w:r>
      <w:r w:rsidRPr="00FF1B0A">
        <w:rPr>
          <w:rStyle w:val="StyleBoldUnderline"/>
        </w:rPr>
        <w:t>for the young</w:t>
      </w:r>
      <w:r w:rsidRPr="00FF1B0A">
        <w:rPr>
          <w:sz w:val="16"/>
        </w:rPr>
        <w:t xml:space="preserve">, the youth - </w:t>
      </w:r>
      <w:r w:rsidRPr="00FF1B0A">
        <w:rPr>
          <w:rStyle w:val="StyleBoldUnderline"/>
        </w:rPr>
        <w:t xml:space="preserve">unless we </w:t>
      </w:r>
      <w:r w:rsidRPr="00FF1B0A">
        <w:rPr>
          <w:sz w:val="16"/>
        </w:rPr>
        <w:t xml:space="preserve">are </w:t>
      </w:r>
      <w:r w:rsidRPr="003D7281">
        <w:rPr>
          <w:sz w:val="16"/>
        </w:rPr>
        <w:t xml:space="preserve">able to </w:t>
      </w:r>
      <w:r w:rsidRPr="003D7281">
        <w:rPr>
          <w:rStyle w:val="StyleBoldUnderline"/>
        </w:rPr>
        <w:t>provide</w:t>
      </w:r>
      <w:r w:rsidRPr="00FF1B0A">
        <w:rPr>
          <w:rStyle w:val="StyleBoldUnderline"/>
        </w:rPr>
        <w:t xml:space="preserve"> </w:t>
      </w:r>
      <w:r w:rsidRPr="005D111D">
        <w:rPr>
          <w:rStyle w:val="StyleBoldUnderline"/>
          <w:highlight w:val="cyan"/>
        </w:rPr>
        <w:t xml:space="preserve">food </w:t>
      </w:r>
      <w:r w:rsidRPr="00FF1B0A">
        <w:rPr>
          <w:rStyle w:val="StyleBoldUnderline"/>
        </w:rPr>
        <w:t>assistance</w:t>
      </w:r>
      <w:r w:rsidRPr="00FF1B0A">
        <w:rPr>
          <w:sz w:val="16"/>
        </w:rPr>
        <w:t xml:space="preserve"> for those life-saving activities or health. </w:t>
      </w:r>
      <w:r w:rsidRPr="00FF1B0A">
        <w:rPr>
          <w:rStyle w:val="StyleBoldUnderline"/>
        </w:rPr>
        <w:t xml:space="preserve">You know close to </w:t>
      </w:r>
      <w:r w:rsidRPr="003D7281">
        <w:rPr>
          <w:rStyle w:val="StyleBoldUnderline"/>
        </w:rPr>
        <w:t>eight-million people today cannot have adequate access to</w:t>
      </w:r>
      <w:r w:rsidRPr="003D7281">
        <w:rPr>
          <w:sz w:val="16"/>
        </w:rPr>
        <w:t xml:space="preserve"> health</w:t>
      </w:r>
      <w:r w:rsidRPr="00FF1B0A">
        <w:rPr>
          <w:sz w:val="16"/>
        </w:rPr>
        <w:t xml:space="preserve">, </w:t>
      </w:r>
      <w:r w:rsidRPr="005D111D">
        <w:rPr>
          <w:rStyle w:val="StyleBoldUnderline"/>
          <w:highlight w:val="cyan"/>
        </w:rPr>
        <w:t>medical facilities</w:t>
      </w:r>
      <w:r w:rsidRPr="00FF1B0A">
        <w:rPr>
          <w:rStyle w:val="StyleBoldUnderline"/>
        </w:rPr>
        <w:t>.</w:t>
      </w:r>
      <w:r w:rsidRPr="00FF1B0A">
        <w:rPr>
          <w:sz w:val="16"/>
        </w:rPr>
        <w:t xml:space="preserve"> So, </w:t>
      </w:r>
      <w:r w:rsidRPr="005D111D">
        <w:rPr>
          <w:rStyle w:val="StyleBoldUnderline"/>
          <w:highlight w:val="cyan"/>
        </w:rPr>
        <w:t xml:space="preserve">if </w:t>
      </w:r>
      <w:r w:rsidRPr="003D7281">
        <w:rPr>
          <w:rStyle w:val="StyleBoldUnderline"/>
        </w:rPr>
        <w:t xml:space="preserve">we do </w:t>
      </w:r>
      <w:r w:rsidRPr="005D111D">
        <w:rPr>
          <w:rStyle w:val="StyleBoldUnderline"/>
          <w:highlight w:val="cyan"/>
        </w:rPr>
        <w:t xml:space="preserve">not </w:t>
      </w:r>
      <w:r w:rsidRPr="003D7281">
        <w:rPr>
          <w:rStyle w:val="StyleBoldUnderline"/>
        </w:rPr>
        <w:t>address these</w:t>
      </w:r>
      <w:r w:rsidRPr="00FF1B0A">
        <w:rPr>
          <w:rStyle w:val="StyleBoldUnderline"/>
        </w:rPr>
        <w:t>,</w:t>
      </w:r>
      <w:r w:rsidRPr="00FF1B0A">
        <w:rPr>
          <w:sz w:val="16"/>
        </w:rPr>
        <w:t xml:space="preserve"> I am saying then </w:t>
      </w:r>
      <w:r w:rsidRPr="005D111D">
        <w:rPr>
          <w:rStyle w:val="StyleBoldUnderline"/>
          <w:highlight w:val="cyan"/>
        </w:rPr>
        <w:t>we will not</w:t>
      </w:r>
      <w:r w:rsidRPr="005D111D">
        <w:rPr>
          <w:sz w:val="16"/>
          <w:highlight w:val="cyan"/>
        </w:rPr>
        <w:t xml:space="preserve"> </w:t>
      </w:r>
      <w:r w:rsidRPr="00FF1B0A">
        <w:rPr>
          <w:sz w:val="16"/>
        </w:rPr>
        <w:t xml:space="preserve">be able to </w:t>
      </w:r>
      <w:r w:rsidRPr="005D111D">
        <w:rPr>
          <w:rStyle w:val="StyleBoldUnderline"/>
          <w:highlight w:val="cyan"/>
        </w:rPr>
        <w:t>stabilize the country</w:t>
      </w:r>
      <w:r w:rsidRPr="00FF1B0A">
        <w:rPr>
          <w:rStyle w:val="StyleBoldUnderline"/>
        </w:rPr>
        <w:t>,"</w:t>
      </w:r>
      <w:r w:rsidRPr="00FF1B0A">
        <w:rPr>
          <w:sz w:val="16"/>
        </w:rPr>
        <w:t xml:space="preserve"> said Ahmed.</w:t>
      </w:r>
    </w:p>
    <w:p w:rsidR="007A3BCF" w:rsidRPr="00FF1B0A" w:rsidRDefault="007A3BCF" w:rsidP="007A3BCF">
      <w:pPr>
        <w:rPr>
          <w:sz w:val="16"/>
        </w:rPr>
      </w:pPr>
    </w:p>
    <w:p w:rsidR="007A3BCF" w:rsidRDefault="007A3BCF" w:rsidP="007A3BCF">
      <w:pPr>
        <w:pStyle w:val="Heading4"/>
      </w:pPr>
      <w:r>
        <w:t xml:space="preserve">Their Panzner evidence never gets to nuclear escalation or extinction. Just says terrorists would cause “widespread destruction” without an internal as to how the obtain weapons. AND it’s about protectionism after calls to stop trade, not trade barriers by terrorist organizations. </w:t>
      </w:r>
    </w:p>
    <w:p w:rsidR="007A3BCF" w:rsidRDefault="007A3BCF" w:rsidP="007A3BCF">
      <w:pPr>
        <w:pStyle w:val="Heading4"/>
      </w:pPr>
      <w:r>
        <w:t>AQAP Numbers are deceiving – hard-core members relatively few</w:t>
      </w:r>
    </w:p>
    <w:p w:rsidR="007A3BCF" w:rsidRDefault="007A3BCF" w:rsidP="007A3BCF">
      <w:r>
        <w:t xml:space="preserve">Sudarsan </w:t>
      </w:r>
      <w:r w:rsidRPr="00C650F1">
        <w:rPr>
          <w:rStyle w:val="StyleStyleBold12pt"/>
        </w:rPr>
        <w:t>Raghayan</w:t>
      </w:r>
      <w:r>
        <w:t xml:space="preserve">, “In Yemen, U.S. airstrikes breed anger, and sympathy for al-Qaeda,” Washington Post, May 29, </w:t>
      </w:r>
      <w:r w:rsidRPr="00C650F1">
        <w:rPr>
          <w:rStyle w:val="StyleStyleBold12pt"/>
        </w:rPr>
        <w:t>2012.</w:t>
      </w:r>
    </w:p>
    <w:p w:rsidR="007A3BCF" w:rsidRDefault="007A3BCF" w:rsidP="007A3BCF">
      <w:r>
        <w:t>An escalated campaign</w:t>
      </w:r>
    </w:p>
    <w:p w:rsidR="007A3BCF" w:rsidRPr="000F71D6" w:rsidRDefault="007A3BCF" w:rsidP="007A3BCF">
      <w:pPr>
        <w:rPr>
          <w:sz w:val="16"/>
        </w:rPr>
      </w:pPr>
      <w:r w:rsidRPr="000F71D6">
        <w:rPr>
          <w:sz w:val="16"/>
        </w:rPr>
        <w:t xml:space="preserve">Obama’s top counterterrorism adviser, John O. Brennan, has publicly defended the use of drone strikes, arguing that their precision allows the United States to limit civilian casualties and lessen risks for U.S. military personnel. </w:t>
      </w:r>
      <w:r w:rsidRPr="00C650F1">
        <w:rPr>
          <w:rStyle w:val="StyleBoldUnderline"/>
        </w:rPr>
        <w:t>The decision to fire a missile from a drone</w:t>
      </w:r>
      <w:r w:rsidRPr="000F71D6">
        <w:rPr>
          <w:sz w:val="16"/>
        </w:rPr>
        <w:t xml:space="preserve">, he said, </w:t>
      </w:r>
      <w:r w:rsidRPr="00C650F1">
        <w:rPr>
          <w:rStyle w:val="StyleBoldUnderline"/>
        </w:rPr>
        <w:t>is taken with “extraordinary care and thoughtfulness.”</w:t>
      </w:r>
      <w:r w:rsidRPr="000F71D6">
        <w:rPr>
          <w:rStyle w:val="StyleBoldUnderline"/>
          <w:b w:val="0"/>
          <w:sz w:val="12"/>
          <w:u w:val="none"/>
        </w:rPr>
        <w:t>¶</w:t>
      </w:r>
      <w:r w:rsidRPr="000F71D6">
        <w:rPr>
          <w:sz w:val="16"/>
        </w:rPr>
        <w:t xml:space="preserve"> National Security Council spokesman </w:t>
      </w:r>
      <w:r w:rsidRPr="00C650F1">
        <w:rPr>
          <w:rStyle w:val="Emphasis"/>
        </w:rPr>
        <w:t>Tommy Vietor</w:t>
      </w:r>
      <w:r w:rsidRPr="000F71D6">
        <w:rPr>
          <w:sz w:val="16"/>
        </w:rPr>
        <w:t xml:space="preserve"> said the administration’s </w:t>
      </w:r>
      <w:r w:rsidRPr="00C650F1">
        <w:rPr>
          <w:rStyle w:val="StyleBoldUnderline"/>
        </w:rPr>
        <w:t xml:space="preserve">counter­terrorism </w:t>
      </w:r>
      <w:r w:rsidRPr="000F71D6">
        <w:rPr>
          <w:sz w:val="16"/>
        </w:rPr>
        <w:t xml:space="preserve">strategy </w:t>
      </w:r>
      <w:r w:rsidRPr="00C650F1">
        <w:rPr>
          <w:rStyle w:val="StyleBoldUnderline"/>
        </w:rPr>
        <w:t>in Yemen is “guided by the view that we must</w:t>
      </w:r>
      <w:r w:rsidRPr="000F71D6">
        <w:rPr>
          <w:sz w:val="16"/>
        </w:rPr>
        <w:t xml:space="preserve"> do what is necessary to </w:t>
      </w:r>
      <w:r w:rsidRPr="00C650F1">
        <w:rPr>
          <w:rStyle w:val="StyleBoldUnderline"/>
        </w:rPr>
        <w:t>disrupt AQAP plots</w:t>
      </w:r>
      <w:r w:rsidRPr="000F71D6">
        <w:rPr>
          <w:sz w:val="16"/>
        </w:rPr>
        <w:t xml:space="preserve"> against U.S. interests” </w:t>
      </w:r>
      <w:r w:rsidRPr="00C650F1">
        <w:rPr>
          <w:rStyle w:val="StyleBoldUnderline"/>
        </w:rPr>
        <w:t>and</w:t>
      </w:r>
      <w:r w:rsidRPr="000F71D6">
        <w:rPr>
          <w:sz w:val="16"/>
        </w:rPr>
        <w:t xml:space="preserve"> to </w:t>
      </w:r>
      <w:r w:rsidRPr="00C650F1">
        <w:rPr>
          <w:rStyle w:val="StyleBoldUnderline"/>
        </w:rPr>
        <w:t xml:space="preserve">help the Yemeni government build </w:t>
      </w:r>
      <w:r w:rsidRPr="000F71D6">
        <w:rPr>
          <w:sz w:val="16"/>
        </w:rPr>
        <w:t xml:space="preserve">up </w:t>
      </w:r>
      <w:r w:rsidRPr="00C650F1">
        <w:rPr>
          <w:rStyle w:val="StyleBoldUnderline"/>
        </w:rPr>
        <w:t>its capabilities to fight AQAP.</w:t>
      </w:r>
      <w:r w:rsidRPr="000F71D6">
        <w:rPr>
          <w:rStyle w:val="StyleBoldUnderline"/>
          <w:b w:val="0"/>
          <w:sz w:val="12"/>
          <w:u w:val="none"/>
        </w:rPr>
        <w:t>¶</w:t>
      </w:r>
      <w:r w:rsidRPr="000F71D6">
        <w:rPr>
          <w:sz w:val="16"/>
        </w:rPr>
        <w:t xml:space="preserve"> </w:t>
      </w:r>
      <w:r w:rsidRPr="00C650F1">
        <w:rPr>
          <w:rStyle w:val="StyleBoldUnderline"/>
        </w:rPr>
        <w:t>“</w:t>
      </w:r>
      <w:r w:rsidRPr="00C650F1">
        <w:rPr>
          <w:rStyle w:val="StyleBoldUnderline"/>
          <w:highlight w:val="cyan"/>
        </w:rPr>
        <w:t>While AQAP has grown</w:t>
      </w:r>
      <w:r w:rsidRPr="00C650F1">
        <w:rPr>
          <w:rStyle w:val="StyleBoldUnderline"/>
        </w:rPr>
        <w:t xml:space="preserve"> in strength</w:t>
      </w:r>
      <w:r w:rsidRPr="000F71D6">
        <w:rPr>
          <w:sz w:val="16"/>
        </w:rPr>
        <w:t xml:space="preserve"> over the last year, </w:t>
      </w:r>
      <w:r w:rsidRPr="00C650F1">
        <w:rPr>
          <w:rStyle w:val="StyleBoldUnderline"/>
          <w:highlight w:val="cyan"/>
        </w:rPr>
        <w:t>many</w:t>
      </w:r>
      <w:r w:rsidRPr="00C650F1">
        <w:rPr>
          <w:rStyle w:val="StyleBoldUnderline"/>
        </w:rPr>
        <w:t xml:space="preserve"> of its supporters </w:t>
      </w:r>
      <w:r w:rsidRPr="00C650F1">
        <w:rPr>
          <w:rStyle w:val="StyleBoldUnderline"/>
          <w:highlight w:val="cyan"/>
        </w:rPr>
        <w:t>are tribal militants or part-time</w:t>
      </w:r>
      <w:r w:rsidRPr="00C650F1">
        <w:rPr>
          <w:rStyle w:val="StyleBoldUnderline"/>
        </w:rPr>
        <w:t xml:space="preserve"> supporters who collaborate with AQAP for self-serving, personal interests rather than affinity with al-Qaeda’s global ideology</w:t>
      </w:r>
      <w:r w:rsidRPr="000F71D6">
        <w:rPr>
          <w:sz w:val="16"/>
        </w:rPr>
        <w:t>,” Vietor said. “</w:t>
      </w:r>
      <w:r w:rsidRPr="00C650F1">
        <w:rPr>
          <w:rStyle w:val="StyleBoldUnderline"/>
          <w:highlight w:val="cyan"/>
        </w:rPr>
        <w:t>The portion of</w:t>
      </w:r>
      <w:r w:rsidRPr="00C650F1">
        <w:rPr>
          <w:rStyle w:val="StyleBoldUnderline"/>
        </w:rPr>
        <w:t xml:space="preserve"> </w:t>
      </w:r>
      <w:r w:rsidRPr="00C650F1">
        <w:rPr>
          <w:rStyle w:val="StyleBoldUnderline"/>
          <w:highlight w:val="cyan"/>
        </w:rPr>
        <w:t>hard-core, committed AQAP members is relatively small.”</w:t>
      </w:r>
      <w:r w:rsidRPr="000F71D6">
        <w:rPr>
          <w:rStyle w:val="StyleBoldUnderline"/>
          <w:b w:val="0"/>
          <w:sz w:val="12"/>
          <w:u w:val="none"/>
        </w:rPr>
        <w:t>¶</w:t>
      </w:r>
      <w:r w:rsidRPr="000F71D6">
        <w:rPr>
          <w:sz w:val="16"/>
        </w:rPr>
        <w:t xml:space="preserve"> The dramatic escalation in drone strikes in Yemen followed foiled plots by AQAP to bomb a U.S. airliner headed to Detroit in 2009 and to send parcel bombs via cargo planes to Chicago the following year. In April, Saudi intelligence agents helped foil an AQAP plot to plant a suicide bomber on a U.S.-bound plane.</w:t>
      </w:r>
    </w:p>
    <w:p w:rsidR="007A3BCF" w:rsidRPr="007A3BCF" w:rsidRDefault="007A3BCF" w:rsidP="007A3BCF"/>
    <w:p w:rsidR="00483796" w:rsidRDefault="00CD7E50" w:rsidP="00D363ED">
      <w:pPr>
        <w:pStyle w:val="Heading1"/>
      </w:pPr>
      <w:r>
        <w:t>2NC</w:t>
      </w:r>
    </w:p>
    <w:p w:rsidR="00D363ED" w:rsidRDefault="00D363ED" w:rsidP="00D363ED">
      <w:pPr>
        <w:pStyle w:val="Heading2"/>
      </w:pPr>
      <w:r>
        <w:t>Norms</w:t>
      </w:r>
    </w:p>
    <w:p w:rsidR="00D363ED" w:rsidRDefault="00D363ED" w:rsidP="00D363ED">
      <w:pPr>
        <w:pStyle w:val="Heading4"/>
      </w:pPr>
      <w:r>
        <w:t>The US doesn’t affect other states decision to use drones—they have their own justifications, but those justification are Counter terrorism and Surveillance—NOT fighting other states</w:t>
      </w:r>
    </w:p>
    <w:p w:rsidR="00D363ED" w:rsidRDefault="00D363ED" w:rsidP="00D363ED"/>
    <w:p w:rsidR="00D363ED" w:rsidRPr="00D363ED" w:rsidRDefault="00D363ED" w:rsidP="00D363ED">
      <w:pPr>
        <w:pStyle w:val="Heading4"/>
      </w:pPr>
      <w:r>
        <w:t>They do not have a reverse causal piece of evidence that indicates other states will shift their policies if the US does—this reduces the risk of the adv if we win states want to use drones for CT</w:t>
      </w:r>
    </w:p>
    <w:p w:rsidR="00D363ED" w:rsidRDefault="00D363ED" w:rsidP="00D363ED"/>
    <w:p w:rsidR="00D363ED" w:rsidRDefault="00D363ED" w:rsidP="00D363ED">
      <w:pPr>
        <w:pStyle w:val="Heading3"/>
      </w:pPr>
      <w:r>
        <w:t>AT Drone Wars</w:t>
      </w:r>
    </w:p>
    <w:p w:rsidR="00D363ED" w:rsidRPr="00D363ED" w:rsidRDefault="00D363ED" w:rsidP="00D363ED">
      <w:pPr>
        <w:pStyle w:val="Heading4"/>
      </w:pPr>
      <w:r>
        <w:t>Drones don’t cause escalation or war: There can be easily jammed and can be struck down by a 1970s warfighting plane. Any country with air defense can block the impact.  This reduces their role to counterterrorism where a state knows that the enemy doesn’t have the tech to counter their drones—it makes them obsolete in state-to-state warfare. Lewis 13</w:t>
      </w:r>
    </w:p>
    <w:p w:rsidR="00D363ED" w:rsidRDefault="00D363ED" w:rsidP="00D363ED">
      <w:pPr>
        <w:pStyle w:val="Heading3"/>
      </w:pPr>
      <w:r>
        <w:t>AT China</w:t>
      </w:r>
    </w:p>
    <w:p w:rsidR="00D363ED" w:rsidRPr="00693395" w:rsidRDefault="00D363ED" w:rsidP="00D363ED">
      <w:pPr>
        <w:pStyle w:val="Heading4"/>
      </w:pPr>
      <w:r w:rsidRPr="00693395">
        <w:t>China won’t use drones to attack— Erickson and Strange provide 3 warrants</w:t>
      </w:r>
    </w:p>
    <w:p w:rsidR="00D363ED" w:rsidRPr="00693395" w:rsidRDefault="00D363ED" w:rsidP="00D363ED">
      <w:pPr>
        <w:pStyle w:val="ListParagraph"/>
        <w:numPr>
          <w:ilvl w:val="0"/>
          <w:numId w:val="5"/>
        </w:numPr>
        <w:rPr>
          <w:b/>
        </w:rPr>
      </w:pPr>
      <w:r w:rsidRPr="00693395">
        <w:rPr>
          <w:b/>
        </w:rPr>
        <w:t>Domestic politics will check China’s ability to use drone strikes offensively</w:t>
      </w:r>
    </w:p>
    <w:p w:rsidR="00D363ED" w:rsidRPr="00693395" w:rsidRDefault="00D363ED" w:rsidP="00D363ED">
      <w:pPr>
        <w:pStyle w:val="ListParagraph"/>
        <w:numPr>
          <w:ilvl w:val="0"/>
          <w:numId w:val="5"/>
        </w:numPr>
        <w:rPr>
          <w:b/>
        </w:rPr>
      </w:pPr>
      <w:r w:rsidRPr="00693395">
        <w:rPr>
          <w:b/>
        </w:rPr>
        <w:t>They fear international backlash for brazenness in territorial disputes</w:t>
      </w:r>
    </w:p>
    <w:p w:rsidR="00D363ED" w:rsidRDefault="00D363ED" w:rsidP="00D363ED">
      <w:pPr>
        <w:pStyle w:val="ListParagraph"/>
        <w:numPr>
          <w:ilvl w:val="0"/>
          <w:numId w:val="5"/>
        </w:numPr>
        <w:rPr>
          <w:b/>
        </w:rPr>
      </w:pPr>
      <w:r w:rsidRPr="00693395">
        <w:rPr>
          <w:b/>
        </w:rPr>
        <w:t>They don’t want the US to be able to justify using drone strikes against China</w:t>
      </w:r>
    </w:p>
    <w:p w:rsidR="008C65BC" w:rsidRPr="008C65BC" w:rsidRDefault="008C65BC" w:rsidP="008C65BC">
      <w:pPr>
        <w:pStyle w:val="Heading4"/>
      </w:pPr>
      <w:r>
        <w:t xml:space="preserve">Giving the US leeway and justification isn’t what china wants-- they </w:t>
      </w:r>
    </w:p>
    <w:p w:rsidR="00D363ED" w:rsidRDefault="00D363ED" w:rsidP="00D363ED">
      <w:pPr>
        <w:rPr>
          <w:b/>
        </w:rPr>
      </w:pPr>
    </w:p>
    <w:p w:rsidR="00D363ED" w:rsidRDefault="00D363ED" w:rsidP="00D363ED">
      <w:pPr>
        <w:pStyle w:val="Heading4"/>
      </w:pPr>
      <w:r>
        <w:t>China won’t provoke a war- multiple warrants</w:t>
      </w:r>
    </w:p>
    <w:p w:rsidR="00D363ED" w:rsidRPr="005D5FE0" w:rsidRDefault="00D363ED" w:rsidP="00D363ED">
      <w:r w:rsidRPr="005D5FE0">
        <w:t>-economy</w:t>
      </w:r>
    </w:p>
    <w:p w:rsidR="00D363ED" w:rsidRPr="005D5FE0" w:rsidRDefault="00D363ED" w:rsidP="00D363ED">
      <w:r w:rsidRPr="005D5FE0">
        <w:t>-vulnerable military</w:t>
      </w:r>
    </w:p>
    <w:p w:rsidR="00D363ED" w:rsidRPr="005D5FE0" w:rsidRDefault="00D363ED" w:rsidP="00D363ED">
      <w:r w:rsidRPr="005D5FE0">
        <w:t>-few outposts in Spratlys</w:t>
      </w:r>
    </w:p>
    <w:p w:rsidR="00D363ED" w:rsidRPr="005D5FE0" w:rsidRDefault="00D363ED" w:rsidP="00D363ED">
      <w:r w:rsidRPr="005D5FE0">
        <w:t>-Not pumping oil</w:t>
      </w:r>
    </w:p>
    <w:p w:rsidR="00D363ED" w:rsidRPr="005D5FE0" w:rsidRDefault="00D363ED" w:rsidP="00D363ED">
      <w:r w:rsidRPr="005D5FE0">
        <w:t>-Taiwan has more to lose</w:t>
      </w:r>
    </w:p>
    <w:p w:rsidR="00D363ED" w:rsidRPr="005D5FE0" w:rsidRDefault="00D363ED" w:rsidP="00D363ED">
      <w:r w:rsidRPr="005D5FE0">
        <w:t>-Empirics</w:t>
      </w:r>
    </w:p>
    <w:p w:rsidR="00D363ED" w:rsidRPr="005D5FE0" w:rsidRDefault="00D363ED" w:rsidP="00D363ED">
      <w:r w:rsidRPr="005D5FE0">
        <w:t>-Patrol ships are unarmed</w:t>
      </w:r>
    </w:p>
    <w:p w:rsidR="00D363ED" w:rsidRDefault="00D363ED" w:rsidP="00D363ED">
      <w:r w:rsidRPr="00CC18DE">
        <w:rPr>
          <w:rStyle w:val="StyleStyleBold12pt"/>
        </w:rPr>
        <w:t>Goldstein</w:t>
      </w:r>
      <w:r>
        <w:t xml:space="preserve">, associate professor in the China Maritime Studies Institute at the U.S. Naval War College in Newport, </w:t>
      </w:r>
      <w:r w:rsidRPr="00CC18DE">
        <w:rPr>
          <w:rStyle w:val="StyleStyleBold12pt"/>
        </w:rPr>
        <w:t>‘11</w:t>
      </w:r>
    </w:p>
    <w:p w:rsidR="00D363ED" w:rsidRPr="00CC18DE" w:rsidRDefault="00D363ED" w:rsidP="00D363ED">
      <w:r>
        <w:t xml:space="preserve">[Lyle, He is co-editor of the recent volumes China, the United States and 21st-Century Sea Power: Defining a Maritime Security Partnership and Chinese Aerospace Power: Evolving Maritime Roles. “The South China Sea's Georgia Scenario,” </w:t>
      </w:r>
      <w:hyperlink r:id="rId10" w:history="1">
        <w:r w:rsidRPr="00510726">
          <w:rPr>
            <w:rStyle w:val="Hyperlink"/>
          </w:rPr>
          <w:t>http://www.foreignpolicy.com/articles/2011/07/11/the_south_china_seas_georgia_scenario?page=0,2</w:t>
        </w:r>
      </w:hyperlink>
      <w:r>
        <w:t>]</w:t>
      </w:r>
    </w:p>
    <w:p w:rsidR="00D363ED" w:rsidRPr="00190C8F" w:rsidRDefault="00D363ED" w:rsidP="00D363ED">
      <w:pPr>
        <w:rPr>
          <w:rStyle w:val="StyleBoldUnderline"/>
          <w:b w:val="0"/>
          <w:sz w:val="16"/>
        </w:rPr>
      </w:pPr>
      <w:r w:rsidRPr="00190C8F">
        <w:rPr>
          <w:rStyle w:val="StyleBoldUnderline"/>
        </w:rPr>
        <w:t>Washington's focus on "freedom of navigation," which has inexplicably become the main pillar of current U.S. policy in the region, is actually rather absurd</w:t>
      </w:r>
      <w:r w:rsidRPr="00190C8F">
        <w:rPr>
          <w:sz w:val="16"/>
        </w:rPr>
        <w:t xml:space="preserve">. </w:t>
      </w:r>
      <w:r w:rsidRPr="00884DEB">
        <w:rPr>
          <w:rStyle w:val="StyleBoldUnderline"/>
          <w:highlight w:val="yellow"/>
        </w:rPr>
        <w:t>China</w:t>
      </w:r>
      <w:r w:rsidRPr="00190C8F">
        <w:rPr>
          <w:rStyle w:val="StyleBoldUnderline"/>
        </w:rPr>
        <w:t xml:space="preserve">, </w:t>
      </w:r>
      <w:r w:rsidRPr="00CC3858">
        <w:rPr>
          <w:rStyle w:val="StyleBoldUnderline"/>
        </w:rPr>
        <w:t>the world's largest maritime trading nation</w:t>
      </w:r>
      <w:r w:rsidRPr="00190C8F">
        <w:rPr>
          <w:rStyle w:val="StyleBoldUnderline"/>
        </w:rPr>
        <w:t xml:space="preserve"> by almost any measure, </w:t>
      </w:r>
      <w:r w:rsidRPr="00CC3858">
        <w:rPr>
          <w:rStyle w:val="StyleBoldUnderline"/>
          <w:highlight w:val="yellow"/>
        </w:rPr>
        <w:t>is</w:t>
      </w:r>
      <w:r w:rsidRPr="00190C8F">
        <w:rPr>
          <w:rStyle w:val="StyleBoldUnderline"/>
        </w:rPr>
        <w:t xml:space="preserve"> </w:t>
      </w:r>
      <w:r w:rsidRPr="006D7C2A">
        <w:rPr>
          <w:rStyle w:val="StyleBoldUnderline"/>
          <w:highlight w:val="yellow"/>
        </w:rPr>
        <w:t>very unlikely to threaten navigational</w:t>
      </w:r>
      <w:r w:rsidRPr="00190C8F">
        <w:rPr>
          <w:rStyle w:val="StyleBoldUnderline"/>
        </w:rPr>
        <w:t xml:space="preserve"> </w:t>
      </w:r>
      <w:r w:rsidRPr="006D7C2A">
        <w:rPr>
          <w:rStyle w:val="StyleBoldUnderline"/>
          <w:highlight w:val="yellow"/>
        </w:rPr>
        <w:t>freedoms</w:t>
      </w:r>
      <w:r w:rsidRPr="00190C8F">
        <w:rPr>
          <w:rStyle w:val="StyleBoldUnderline"/>
        </w:rPr>
        <w:t xml:space="preserve"> -- </w:t>
      </w:r>
      <w:r w:rsidRPr="006D7C2A">
        <w:rPr>
          <w:rStyle w:val="StyleBoldUnderline"/>
          <w:highlight w:val="yellow"/>
        </w:rPr>
        <w:t xml:space="preserve">its own economy </w:t>
      </w:r>
      <w:r w:rsidRPr="00CC3858">
        <w:rPr>
          <w:rStyle w:val="StyleBoldUnderline"/>
        </w:rPr>
        <w:t>is</w:t>
      </w:r>
      <w:r w:rsidRPr="00190C8F">
        <w:rPr>
          <w:rStyle w:val="StyleBoldUnderline"/>
        </w:rPr>
        <w:t xml:space="preserve"> almost wholly </w:t>
      </w:r>
      <w:r w:rsidRPr="006D7C2A">
        <w:rPr>
          <w:rStyle w:val="StyleBoldUnderline"/>
          <w:highlight w:val="yellow"/>
        </w:rPr>
        <w:t>reliant on those</w:t>
      </w:r>
      <w:r w:rsidRPr="00190C8F">
        <w:rPr>
          <w:rStyle w:val="StyleBoldUnderline"/>
        </w:rPr>
        <w:t xml:space="preserve"> very </w:t>
      </w:r>
      <w:r w:rsidRPr="006D7C2A">
        <w:rPr>
          <w:rStyle w:val="StyleBoldUnderline"/>
          <w:highlight w:val="yellow"/>
        </w:rPr>
        <w:t>freedoms</w:t>
      </w:r>
      <w:r w:rsidRPr="00190C8F">
        <w:rPr>
          <w:sz w:val="16"/>
        </w:rPr>
        <w:t xml:space="preserve">. The claim that China's opposition to regular U.S. military surveillance activities in the South China Sea threatens "freedom of navigation" is likewise disingenuous and represents an unfortunate tendency to reach for the clever sound bite. In fact, such U.S. surveillance activities all along China's coasts are excessive to the point of seriously disrupting the bilateral relationship and should thus be decreased, especially if linked to concrete progress on Chinese military transparency. </w:t>
      </w:r>
      <w:r w:rsidRPr="006D7C2A">
        <w:rPr>
          <w:rStyle w:val="StyleBoldUnderline"/>
          <w:highlight w:val="yellow"/>
        </w:rPr>
        <w:t>The alleged Chinese threat to ASEAN</w:t>
      </w:r>
      <w:r w:rsidRPr="00190C8F">
        <w:rPr>
          <w:rStyle w:val="StyleBoldUnderline"/>
        </w:rPr>
        <w:t xml:space="preserve"> </w:t>
      </w:r>
      <w:r w:rsidRPr="006D7C2A">
        <w:rPr>
          <w:rStyle w:val="StyleBoldUnderline"/>
          <w:highlight w:val="yellow"/>
        </w:rPr>
        <w:t>states</w:t>
      </w:r>
      <w:r w:rsidRPr="00190C8F">
        <w:rPr>
          <w:rStyle w:val="StyleBoldUnderline"/>
        </w:rPr>
        <w:t xml:space="preserve">, moreover, </w:t>
      </w:r>
      <w:r w:rsidRPr="006D7C2A">
        <w:rPr>
          <w:rStyle w:val="StyleBoldUnderline"/>
          <w:highlight w:val="yellow"/>
        </w:rPr>
        <w:t>turns out to be</w:t>
      </w:r>
      <w:r w:rsidRPr="00190C8F">
        <w:rPr>
          <w:rStyle w:val="StyleBoldUnderline"/>
        </w:rPr>
        <w:t xml:space="preserve"> more </w:t>
      </w:r>
      <w:r w:rsidRPr="006D7C2A">
        <w:rPr>
          <w:rStyle w:val="StyleBoldUnderline"/>
          <w:highlight w:val="yellow"/>
        </w:rPr>
        <w:t>hype</w:t>
      </w:r>
      <w:r w:rsidRPr="00190C8F">
        <w:rPr>
          <w:rStyle w:val="StyleBoldUnderline"/>
        </w:rPr>
        <w:t xml:space="preserve"> than fact. Much has been said about China's new nuclear submarine base on Hainan Island, but the surprise is that up to now Beijing has had only one nuclear submarine base (Qingdao) -- quite paltry when compared with the four operated by the U.S. Navy in the Pacific area.</w:t>
      </w:r>
      <w:r w:rsidRPr="00190C8F">
        <w:rPr>
          <w:sz w:val="16"/>
        </w:rPr>
        <w:t xml:space="preserve"> Similarly, the basing of a ballistic missile submarine and even China's first aircraft carrier at Hainan would more likely represent weakness than strength. </w:t>
      </w:r>
      <w:r w:rsidRPr="00190C8F">
        <w:rPr>
          <w:rStyle w:val="StyleBoldUnderline"/>
        </w:rPr>
        <w:t>After all, alternative basing in north China simply means these high-value assets would be closer and hence more vulnerable to the impressive striking power of both the Japanese and U.S. fleets</w:t>
      </w:r>
      <w:r w:rsidRPr="00190C8F">
        <w:rPr>
          <w:sz w:val="16"/>
        </w:rPr>
        <w:t xml:space="preserve"> that are based primarily in Northeast Asia. </w:t>
      </w:r>
      <w:r w:rsidRPr="006D7C2A">
        <w:rPr>
          <w:rStyle w:val="StyleBoldUnderline"/>
          <w:highlight w:val="yellow"/>
        </w:rPr>
        <w:t>Those viewing Chinese "aggression" as</w:t>
      </w:r>
      <w:r w:rsidRPr="00190C8F">
        <w:rPr>
          <w:rStyle w:val="StyleBoldUnderline"/>
        </w:rPr>
        <w:t xml:space="preserve"> </w:t>
      </w:r>
      <w:r w:rsidRPr="006D7C2A">
        <w:rPr>
          <w:rStyle w:val="StyleBoldUnderline"/>
          <w:highlight w:val="yellow"/>
        </w:rPr>
        <w:t>the impetus for</w:t>
      </w:r>
      <w:r w:rsidRPr="00190C8F">
        <w:rPr>
          <w:rStyle w:val="StyleBoldUnderline"/>
        </w:rPr>
        <w:t xml:space="preserve"> </w:t>
      </w:r>
      <w:r w:rsidRPr="00CC3858">
        <w:rPr>
          <w:rStyle w:val="StyleBoldUnderline"/>
        </w:rPr>
        <w:t xml:space="preserve">current </w:t>
      </w:r>
      <w:r w:rsidRPr="006D7C2A">
        <w:rPr>
          <w:rStyle w:val="StyleBoldUnderline"/>
          <w:highlight w:val="yellow"/>
        </w:rPr>
        <w:t>tension might</w:t>
      </w:r>
      <w:r w:rsidRPr="00190C8F">
        <w:rPr>
          <w:rStyle w:val="StyleBoldUnderline"/>
        </w:rPr>
        <w:t xml:space="preserve"> reasonably </w:t>
      </w:r>
      <w:r w:rsidRPr="006D7C2A">
        <w:rPr>
          <w:rStyle w:val="StyleBoldUnderline"/>
          <w:highlight w:val="yellow"/>
        </w:rPr>
        <w:t>be</w:t>
      </w:r>
      <w:r w:rsidRPr="00190C8F">
        <w:rPr>
          <w:rStyle w:val="StyleBoldUnderline"/>
        </w:rPr>
        <w:t xml:space="preserve"> </w:t>
      </w:r>
      <w:r w:rsidRPr="006D7C2A">
        <w:rPr>
          <w:rStyle w:val="StyleBoldUnderline"/>
          <w:highlight w:val="yellow"/>
        </w:rPr>
        <w:t>asked why</w:t>
      </w:r>
      <w:r w:rsidRPr="00190C8F">
        <w:rPr>
          <w:rStyle w:val="StyleBoldUnderline"/>
        </w:rPr>
        <w:t xml:space="preserve"> </w:t>
      </w:r>
      <w:r w:rsidRPr="006D7C2A">
        <w:rPr>
          <w:rStyle w:val="StyleBoldUnderline"/>
          <w:highlight w:val="yellow"/>
        </w:rPr>
        <w:t>Beijing has</w:t>
      </w:r>
      <w:r w:rsidRPr="00190C8F">
        <w:rPr>
          <w:rStyle w:val="StyleBoldUnderline"/>
        </w:rPr>
        <w:t xml:space="preserve"> only </w:t>
      </w:r>
      <w:r w:rsidRPr="006D7C2A">
        <w:rPr>
          <w:rStyle w:val="StyleBoldUnderline"/>
          <w:highlight w:val="yellow"/>
        </w:rPr>
        <w:t>six outposts in the Spratlys</w:t>
      </w:r>
      <w:r w:rsidRPr="00190C8F">
        <w:rPr>
          <w:rStyle w:val="StyleBoldUnderline"/>
        </w:rPr>
        <w:t xml:space="preserve"> (</w:t>
      </w:r>
      <w:r w:rsidRPr="006D7C2A">
        <w:rPr>
          <w:rStyle w:val="StyleBoldUnderline"/>
          <w:highlight w:val="yellow"/>
        </w:rPr>
        <w:t>compared with 29</w:t>
      </w:r>
      <w:r w:rsidRPr="00190C8F">
        <w:rPr>
          <w:rStyle w:val="StyleBoldUnderline"/>
        </w:rPr>
        <w:t xml:space="preserve"> occupied </w:t>
      </w:r>
      <w:r w:rsidRPr="006D7C2A">
        <w:rPr>
          <w:rStyle w:val="StyleBoldUnderline"/>
          <w:highlight w:val="yellow"/>
        </w:rPr>
        <w:t>by Vietnam</w:t>
      </w:r>
      <w:r w:rsidRPr="00190C8F">
        <w:rPr>
          <w:rStyle w:val="StyleBoldUnderline"/>
        </w:rPr>
        <w:t xml:space="preserve">), </w:t>
      </w:r>
      <w:r w:rsidRPr="006D7C2A">
        <w:rPr>
          <w:rStyle w:val="StyleBoldUnderline"/>
          <w:highlight w:val="yellow"/>
        </w:rPr>
        <w:t>why Beijing is</w:t>
      </w:r>
      <w:r w:rsidRPr="00190C8F">
        <w:rPr>
          <w:rStyle w:val="StyleBoldUnderline"/>
        </w:rPr>
        <w:t xml:space="preserve"> </w:t>
      </w:r>
      <w:r w:rsidRPr="006D7C2A">
        <w:rPr>
          <w:rStyle w:val="StyleBoldUnderline"/>
          <w:highlight w:val="yellow"/>
        </w:rPr>
        <w:t>one of the only</w:t>
      </w:r>
      <w:r w:rsidRPr="00190C8F">
        <w:rPr>
          <w:rStyle w:val="StyleBoldUnderline"/>
        </w:rPr>
        <w:t xml:space="preserve"> claimant </w:t>
      </w:r>
      <w:r w:rsidRPr="006D7C2A">
        <w:rPr>
          <w:rStyle w:val="StyleBoldUnderline"/>
          <w:highlight w:val="yellow"/>
        </w:rPr>
        <w:t>states not</w:t>
      </w:r>
      <w:r w:rsidRPr="00190C8F">
        <w:rPr>
          <w:rStyle w:val="StyleBoldUnderline"/>
        </w:rPr>
        <w:t xml:space="preserve"> currently </w:t>
      </w:r>
      <w:r w:rsidRPr="006D7C2A">
        <w:rPr>
          <w:rStyle w:val="StyleBoldUnderline"/>
          <w:highlight w:val="yellow"/>
        </w:rPr>
        <w:t>pumping oil</w:t>
      </w:r>
      <w:r w:rsidRPr="00190C8F">
        <w:rPr>
          <w:rStyle w:val="StyleBoldUnderline"/>
        </w:rPr>
        <w:t xml:space="preserve"> </w:t>
      </w:r>
      <w:r w:rsidRPr="006D7C2A">
        <w:rPr>
          <w:rStyle w:val="StyleBoldUnderline"/>
          <w:highlight w:val="yellow"/>
        </w:rPr>
        <w:t>out of the S</w:t>
      </w:r>
      <w:r w:rsidRPr="00CC3858">
        <w:rPr>
          <w:rStyle w:val="StyleBoldUnderline"/>
        </w:rPr>
        <w:t>outh</w:t>
      </w:r>
      <w:r w:rsidRPr="006D7C2A">
        <w:rPr>
          <w:rStyle w:val="StyleBoldUnderline"/>
          <w:highlight w:val="yellow"/>
        </w:rPr>
        <w:t xml:space="preserve"> C</w:t>
      </w:r>
      <w:r w:rsidRPr="00CC3858">
        <w:rPr>
          <w:rStyle w:val="StyleBoldUnderline"/>
        </w:rPr>
        <w:t xml:space="preserve">hina </w:t>
      </w:r>
      <w:r w:rsidRPr="00CC3858">
        <w:rPr>
          <w:rStyle w:val="StyleBoldUnderline"/>
          <w:highlight w:val="yellow"/>
        </w:rPr>
        <w:t>S</w:t>
      </w:r>
      <w:r w:rsidRPr="00CC3858">
        <w:rPr>
          <w:rStyle w:val="StyleBoldUnderline"/>
        </w:rPr>
        <w:t>ea,</w:t>
      </w:r>
      <w:r w:rsidRPr="00190C8F">
        <w:rPr>
          <w:rStyle w:val="StyleBoldUnderline"/>
        </w:rPr>
        <w:t xml:space="preserve"> </w:t>
      </w:r>
      <w:r w:rsidRPr="006D7C2A">
        <w:rPr>
          <w:rStyle w:val="StyleBoldUnderline"/>
          <w:highlight w:val="yellow"/>
        </w:rPr>
        <w:t xml:space="preserve">and why the largest island </w:t>
      </w:r>
      <w:r w:rsidRPr="00CC3858">
        <w:rPr>
          <w:rStyle w:val="StyleBoldUnderline"/>
        </w:rPr>
        <w:t>in the Spratlys</w:t>
      </w:r>
      <w:r w:rsidRPr="00190C8F">
        <w:rPr>
          <w:rStyle w:val="StyleBoldUnderline"/>
        </w:rPr>
        <w:t xml:space="preserve"> archipelago </w:t>
      </w:r>
      <w:r w:rsidRPr="006D7C2A">
        <w:rPr>
          <w:rStyle w:val="StyleBoldUnderline"/>
          <w:highlight w:val="yellow"/>
        </w:rPr>
        <w:t>is</w:t>
      </w:r>
      <w:r w:rsidRPr="00190C8F">
        <w:rPr>
          <w:rStyle w:val="StyleBoldUnderline"/>
        </w:rPr>
        <w:t xml:space="preserve"> actually </w:t>
      </w:r>
      <w:r w:rsidRPr="006D7C2A">
        <w:rPr>
          <w:rStyle w:val="StyleBoldUnderline"/>
          <w:highlight w:val="yellow"/>
        </w:rPr>
        <w:t>occupied by Taiwan</w:t>
      </w:r>
      <w:r w:rsidRPr="006D7C2A">
        <w:rPr>
          <w:sz w:val="16"/>
          <w:highlight w:val="yellow"/>
        </w:rPr>
        <w:t>.</w:t>
      </w:r>
      <w:r w:rsidRPr="00190C8F">
        <w:rPr>
          <w:sz w:val="16"/>
        </w:rPr>
        <w:t xml:space="preserve"> In fact, </w:t>
      </w:r>
      <w:r w:rsidRPr="006D7C2A">
        <w:rPr>
          <w:rStyle w:val="StyleBoldUnderline"/>
          <w:highlight w:val="yellow"/>
        </w:rPr>
        <w:t>China's policy in the S</w:t>
      </w:r>
      <w:r w:rsidRPr="00CC3858">
        <w:rPr>
          <w:rStyle w:val="StyleBoldUnderline"/>
        </w:rPr>
        <w:t xml:space="preserve">outh </w:t>
      </w:r>
      <w:r w:rsidRPr="006D7C2A">
        <w:rPr>
          <w:rStyle w:val="StyleBoldUnderline"/>
          <w:highlight w:val="yellow"/>
        </w:rPr>
        <w:t>C</w:t>
      </w:r>
      <w:r w:rsidRPr="00CC3858">
        <w:rPr>
          <w:rStyle w:val="StyleBoldUnderline"/>
        </w:rPr>
        <w:t>hina</w:t>
      </w:r>
      <w:r w:rsidRPr="00190C8F">
        <w:rPr>
          <w:rStyle w:val="StyleBoldUnderline"/>
        </w:rPr>
        <w:t xml:space="preserve"> </w:t>
      </w:r>
      <w:r w:rsidRPr="006D7C2A">
        <w:rPr>
          <w:rStyle w:val="StyleBoldUnderline"/>
          <w:highlight w:val="yellow"/>
        </w:rPr>
        <w:t>S</w:t>
      </w:r>
      <w:r w:rsidRPr="00CC3858">
        <w:rPr>
          <w:rStyle w:val="StyleBoldUnderline"/>
        </w:rPr>
        <w:t>ea</w:t>
      </w:r>
      <w:r w:rsidRPr="00190C8F">
        <w:rPr>
          <w:rStyle w:val="StyleBoldUnderline"/>
        </w:rPr>
        <w:t xml:space="preserve"> </w:t>
      </w:r>
      <w:r w:rsidRPr="006D7C2A">
        <w:rPr>
          <w:rStyle w:val="StyleBoldUnderline"/>
          <w:highlight w:val="yellow"/>
        </w:rPr>
        <w:t>has</w:t>
      </w:r>
      <w:r w:rsidRPr="00190C8F">
        <w:rPr>
          <w:rStyle w:val="StyleBoldUnderline"/>
        </w:rPr>
        <w:t xml:space="preserve"> </w:t>
      </w:r>
      <w:r w:rsidRPr="006D7C2A">
        <w:rPr>
          <w:rStyle w:val="StyleBoldUnderline"/>
          <w:highlight w:val="yellow"/>
        </w:rPr>
        <w:t>been</w:t>
      </w:r>
      <w:r w:rsidRPr="00190C8F">
        <w:rPr>
          <w:rStyle w:val="StyleBoldUnderline"/>
        </w:rPr>
        <w:t xml:space="preserve"> largely </w:t>
      </w:r>
      <w:r w:rsidRPr="006D7C2A">
        <w:rPr>
          <w:rStyle w:val="StyleBoldUnderline"/>
          <w:highlight w:val="yellow"/>
        </w:rPr>
        <w:t>reactive</w:t>
      </w:r>
      <w:r w:rsidRPr="00190C8F">
        <w:rPr>
          <w:rStyle w:val="StyleBoldUnderline"/>
        </w:rPr>
        <w:t xml:space="preserve"> in both present and historical circumstances, which indeed explains a good bit of the incoherence of China's present policy. </w:t>
      </w:r>
      <w:r w:rsidRPr="006D7C2A">
        <w:rPr>
          <w:rStyle w:val="StyleBoldUnderline"/>
          <w:highlight w:val="yellow"/>
        </w:rPr>
        <w:t xml:space="preserve">China </w:t>
      </w:r>
      <w:r w:rsidRPr="00CC3858">
        <w:rPr>
          <w:rStyle w:val="StyleBoldUnderline"/>
        </w:rPr>
        <w:t xml:space="preserve">has </w:t>
      </w:r>
      <w:r w:rsidRPr="006D7C2A">
        <w:rPr>
          <w:rStyle w:val="StyleBoldUnderline"/>
          <w:highlight w:val="yellow"/>
        </w:rPr>
        <w:t>settled</w:t>
      </w:r>
      <w:r w:rsidRPr="00190C8F">
        <w:rPr>
          <w:rStyle w:val="StyleBoldUnderline"/>
        </w:rPr>
        <w:t xml:space="preserve"> the majority of its </w:t>
      </w:r>
      <w:r w:rsidRPr="006D7C2A">
        <w:rPr>
          <w:rStyle w:val="StyleBoldUnderline"/>
          <w:highlight w:val="yellow"/>
        </w:rPr>
        <w:t>border disputes</w:t>
      </w:r>
      <w:r w:rsidRPr="00190C8F">
        <w:rPr>
          <w:rStyle w:val="StyleBoldUnderline"/>
        </w:rPr>
        <w:t xml:space="preserve"> </w:t>
      </w:r>
      <w:r w:rsidRPr="006D7C2A">
        <w:rPr>
          <w:rStyle w:val="StyleBoldUnderline"/>
          <w:highlight w:val="yellow"/>
        </w:rPr>
        <w:t>peacefully</w:t>
      </w:r>
      <w:r w:rsidRPr="00190C8F">
        <w:rPr>
          <w:rStyle w:val="StyleBoldUnderline"/>
        </w:rPr>
        <w:t xml:space="preserve"> </w:t>
      </w:r>
      <w:r w:rsidRPr="00CC3858">
        <w:rPr>
          <w:rStyle w:val="StyleBoldUnderline"/>
        </w:rPr>
        <w:t>and</w:t>
      </w:r>
      <w:r w:rsidRPr="00190C8F">
        <w:rPr>
          <w:rStyle w:val="StyleBoldUnderline"/>
        </w:rPr>
        <w:t xml:space="preserve"> is largely </w:t>
      </w:r>
      <w:r w:rsidRPr="006D7C2A">
        <w:rPr>
          <w:rStyle w:val="StyleBoldUnderline"/>
          <w:highlight w:val="yellow"/>
        </w:rPr>
        <w:t>relying on unarmed patrol cutters</w:t>
      </w:r>
      <w:r w:rsidRPr="00190C8F">
        <w:rPr>
          <w:rStyle w:val="StyleBoldUnderline"/>
        </w:rPr>
        <w:t xml:space="preserve"> </w:t>
      </w:r>
      <w:r w:rsidRPr="00CC3858">
        <w:rPr>
          <w:rStyle w:val="StyleBoldUnderline"/>
        </w:rPr>
        <w:t>to enforce</w:t>
      </w:r>
      <w:r w:rsidRPr="00190C8F">
        <w:rPr>
          <w:rStyle w:val="StyleBoldUnderline"/>
        </w:rPr>
        <w:t xml:space="preserve"> its </w:t>
      </w:r>
      <w:r w:rsidRPr="00CC3858">
        <w:rPr>
          <w:rStyle w:val="StyleBoldUnderline"/>
        </w:rPr>
        <w:t xml:space="preserve">claims in the South China Sea -- clearly a sign that </w:t>
      </w:r>
      <w:r w:rsidRPr="006D7C2A">
        <w:rPr>
          <w:rStyle w:val="StyleBoldUnderline"/>
          <w:highlight w:val="yellow"/>
        </w:rPr>
        <w:t>it does not seek escalation</w:t>
      </w:r>
      <w:r w:rsidRPr="00190C8F">
        <w:rPr>
          <w:sz w:val="16"/>
        </w:rPr>
        <w:t xml:space="preserve"> to armed conflict.</w:t>
      </w:r>
      <w:r w:rsidRPr="007058C0">
        <w:rPr>
          <w:sz w:val="16"/>
        </w:rPr>
        <w:t xml:space="preserve">  </w:t>
      </w:r>
    </w:p>
    <w:p w:rsidR="003D449D" w:rsidRPr="007766B5" w:rsidRDefault="003D449D" w:rsidP="003D449D">
      <w:pPr>
        <w:pStyle w:val="Heading3"/>
      </w:pPr>
      <w:r>
        <w:t>1NC No Armenia War</w:t>
      </w:r>
    </w:p>
    <w:p w:rsidR="003D449D" w:rsidRPr="00DE7D40" w:rsidRDefault="003D449D" w:rsidP="003D449D">
      <w:pPr>
        <w:keepNext/>
        <w:keepLines/>
        <w:spacing w:before="200"/>
        <w:outlineLvl w:val="3"/>
        <w:rPr>
          <w:rFonts w:eastAsiaTheme="majorEastAsia" w:cstheme="majorBidi"/>
          <w:b/>
          <w:bCs/>
          <w:iCs/>
        </w:rPr>
      </w:pPr>
      <w:r w:rsidRPr="00DE7D40">
        <w:rPr>
          <w:rFonts w:eastAsiaTheme="majorEastAsia" w:cstheme="majorBidi"/>
          <w:b/>
          <w:bCs/>
          <w:iCs/>
        </w:rPr>
        <w:t xml:space="preserve">Norms don’t solve — Azerbaijan’s set on drones </w:t>
      </w:r>
    </w:p>
    <w:p w:rsidR="003D449D" w:rsidRPr="00DE7D40" w:rsidRDefault="003D449D" w:rsidP="003D449D">
      <w:r w:rsidRPr="00DE7D40">
        <w:rPr>
          <w:b/>
        </w:rPr>
        <w:t>Global Post 12</w:t>
      </w:r>
      <w:r w:rsidRPr="00DE7D40">
        <w:t>, “Drone violence along Armenian-Azerbaijani border could lead to war,” Global Post, Oct 23rd, 2012, </w:t>
      </w:r>
      <w:hyperlink r:id="rId11" w:history="1">
        <w:r w:rsidRPr="00DE7D40">
          <w:t>http://www.globalpost.com/dispatch/news/regions/europe/121022/drone-violence-along-armenian-azerbaijani-border-could-lead-war?page=0</w:t>
        </w:r>
      </w:hyperlink>
      <w:r w:rsidRPr="00DE7D40">
        <w:t>,1</w:t>
      </w:r>
    </w:p>
    <w:p w:rsidR="003D449D" w:rsidRPr="00DE7D40" w:rsidRDefault="003D449D" w:rsidP="003D449D">
      <w:r w:rsidRPr="00DE7D40">
        <w:t xml:space="preserve">Richard Giragosian, director of the Regional Studies Center in Yerevan, said in a briefing that </w:t>
      </w:r>
      <w:r w:rsidRPr="00DE7D40">
        <w:rPr>
          <w:b/>
          <w:highlight w:val="cyan"/>
          <w:u w:val="single"/>
        </w:rPr>
        <w:t>attacks</w:t>
      </w:r>
      <w:r w:rsidRPr="00DE7D40">
        <w:rPr>
          <w:b/>
          <w:u w:val="single"/>
        </w:rPr>
        <w:t xml:space="preserve"> this summer </w:t>
      </w:r>
      <w:r w:rsidRPr="00DE7D40">
        <w:rPr>
          <w:b/>
          <w:highlight w:val="cyan"/>
          <w:u w:val="single"/>
        </w:rPr>
        <w:t>show</w:t>
      </w:r>
      <w:r w:rsidRPr="00DE7D40">
        <w:t xml:space="preserve">ed that </w:t>
      </w:r>
      <w:r w:rsidRPr="00DE7D40">
        <w:rPr>
          <w:b/>
          <w:highlight w:val="cyan"/>
          <w:u w:val="single"/>
        </w:rPr>
        <w:t>Azerbaijan is eager to “play with</w:t>
      </w:r>
      <w:r w:rsidRPr="00DE7D40">
        <w:t xml:space="preserve"> its </w:t>
      </w:r>
      <w:r w:rsidRPr="00DE7D40">
        <w:rPr>
          <w:b/>
          <w:highlight w:val="cyan"/>
          <w:u w:val="single"/>
        </w:rPr>
        <w:t>new toys</w:t>
      </w:r>
      <w:r w:rsidRPr="00DE7D40">
        <w:rPr>
          <w:highlight w:val="cyan"/>
        </w:rPr>
        <w:t xml:space="preserve">” </w:t>
      </w:r>
      <w:r w:rsidRPr="00DE7D40">
        <w:t>and its forces showed “impressive tactical and operational improvement.” </w:t>
      </w:r>
    </w:p>
    <w:p w:rsidR="003D449D" w:rsidRPr="00157480" w:rsidRDefault="003D449D" w:rsidP="003D449D">
      <w:r w:rsidRPr="00DE7D40">
        <w:t xml:space="preserve">The </w:t>
      </w:r>
      <w:r w:rsidRPr="00DE7D40">
        <w:rPr>
          <w:b/>
          <w:highlight w:val="cyan"/>
          <w:u w:val="single"/>
        </w:rPr>
        <w:t>I</w:t>
      </w:r>
      <w:r w:rsidRPr="00DE7D40">
        <w:t xml:space="preserve">nternational </w:t>
      </w:r>
      <w:r w:rsidRPr="00DE7D40">
        <w:rPr>
          <w:b/>
          <w:highlight w:val="cyan"/>
          <w:u w:val="single"/>
        </w:rPr>
        <w:t>C</w:t>
      </w:r>
      <w:r w:rsidRPr="00DE7D40">
        <w:t xml:space="preserve">risis </w:t>
      </w:r>
      <w:r w:rsidRPr="00DE7D40">
        <w:rPr>
          <w:b/>
          <w:highlight w:val="cyan"/>
          <w:u w:val="single"/>
        </w:rPr>
        <w:t>G</w:t>
      </w:r>
      <w:r w:rsidRPr="00DE7D40">
        <w:t xml:space="preserve">roup </w:t>
      </w:r>
      <w:r w:rsidRPr="00DE7D40">
        <w:rPr>
          <w:b/>
          <w:highlight w:val="cyan"/>
          <w:u w:val="single"/>
        </w:rPr>
        <w:t>warned</w:t>
      </w:r>
      <w:r w:rsidRPr="00DE7D40">
        <w:t xml:space="preserve"> that </w:t>
      </w:r>
      <w:r w:rsidRPr="00DE7D40">
        <w:rPr>
          <w:b/>
          <w:highlight w:val="cyan"/>
          <w:u w:val="single"/>
        </w:rPr>
        <w:t>as</w:t>
      </w:r>
      <w:r w:rsidRPr="00DE7D40">
        <w:rPr>
          <w:b/>
          <w:u w:val="single"/>
        </w:rPr>
        <w:t xml:space="preserve"> the tit</w:t>
      </w:r>
      <w:r w:rsidRPr="00DE7D40">
        <w:rPr>
          <w:b/>
          <w:highlight w:val="cyan"/>
          <w:u w:val="single"/>
        </w:rPr>
        <w:t>-for-tat incidents become more deadly, “there is</w:t>
      </w:r>
      <w:r w:rsidRPr="00DE7D40">
        <w:rPr>
          <w:b/>
          <w:u w:val="single"/>
        </w:rPr>
        <w:t xml:space="preserve"> a </w:t>
      </w:r>
      <w:r w:rsidRPr="00DE7D40">
        <w:rPr>
          <w:b/>
          <w:highlight w:val="cyan"/>
          <w:u w:val="single"/>
        </w:rPr>
        <w:t>growing risk</w:t>
      </w:r>
      <w:r w:rsidRPr="00DE7D40">
        <w:t xml:space="preserve"> that the increasing frontline </w:t>
      </w:r>
      <w:r w:rsidRPr="00DE7D40">
        <w:rPr>
          <w:b/>
          <w:highlight w:val="cyan"/>
          <w:u w:val="single"/>
        </w:rPr>
        <w:t>tensions</w:t>
      </w:r>
      <w:r w:rsidRPr="00DE7D40">
        <w:t xml:space="preserve"> could </w:t>
      </w:r>
      <w:r w:rsidRPr="00DE7D40">
        <w:rPr>
          <w:b/>
          <w:highlight w:val="cyan"/>
          <w:u w:val="single"/>
        </w:rPr>
        <w:t>lead to</w:t>
      </w:r>
      <w:r w:rsidRPr="00DE7D40">
        <w:t xml:space="preserve"> an accidental </w:t>
      </w:r>
      <w:r w:rsidRPr="00DE7D40">
        <w:rPr>
          <w:b/>
          <w:highlight w:val="cyan"/>
          <w:u w:val="single"/>
        </w:rPr>
        <w:t>war</w:t>
      </w:r>
      <w:r w:rsidRPr="00DE7D40">
        <w:t>.”</w:t>
      </w:r>
    </w:p>
    <w:p w:rsidR="003D449D" w:rsidRPr="00282C6C" w:rsidRDefault="003D449D" w:rsidP="003D449D">
      <w:pPr>
        <w:pStyle w:val="Heading4"/>
        <w:rPr>
          <w:rFonts w:asciiTheme="minorHAnsi" w:hAnsiTheme="minorHAnsi"/>
        </w:rPr>
      </w:pPr>
      <w:r w:rsidRPr="00282C6C">
        <w:rPr>
          <w:rFonts w:asciiTheme="minorHAnsi" w:hAnsiTheme="minorHAnsi"/>
        </w:rPr>
        <w:t>No draw in</w:t>
      </w:r>
    </w:p>
    <w:p w:rsidR="003D449D" w:rsidRPr="00282C6C" w:rsidRDefault="003D449D" w:rsidP="003D449D">
      <w:pPr>
        <w:rPr>
          <w:rFonts w:asciiTheme="minorHAnsi" w:hAnsiTheme="minorHAnsi"/>
        </w:rPr>
      </w:pPr>
      <w:r w:rsidRPr="00282C6C">
        <w:rPr>
          <w:rStyle w:val="StyleStyleBold12pt"/>
          <w:rFonts w:asciiTheme="minorHAnsi" w:hAnsiTheme="minorHAnsi"/>
        </w:rPr>
        <w:t>Sikorski 11</w:t>
      </w:r>
      <w:r w:rsidRPr="00282C6C">
        <w:rPr>
          <w:rFonts w:asciiTheme="minorHAnsi" w:hAnsiTheme="minorHAnsi"/>
        </w:rPr>
        <w:t xml:space="preserve"> (Tomasz, The Polish Institute of International Affairs, “Strategic Vacuum in Central Asia—a Case for European Engagement?”, April, PISM Strategic File #15)</w:t>
      </w:r>
    </w:p>
    <w:p w:rsidR="003D449D" w:rsidRDefault="003D449D" w:rsidP="003D449D">
      <w:pPr>
        <w:pStyle w:val="cardtext"/>
        <w:ind w:left="0"/>
        <w:rPr>
          <w:rFonts w:asciiTheme="minorHAnsi" w:hAnsiTheme="minorHAnsi"/>
          <w:sz w:val="14"/>
        </w:rPr>
      </w:pPr>
      <w:r w:rsidRPr="00282C6C">
        <w:rPr>
          <w:rStyle w:val="StyleBoldUnderline"/>
          <w:rFonts w:asciiTheme="minorHAnsi" w:hAnsiTheme="minorHAnsi"/>
        </w:rPr>
        <w:t xml:space="preserve">An interesting phenomenon </w:t>
      </w:r>
      <w:r w:rsidRPr="00282C6C">
        <w:rPr>
          <w:rStyle w:val="StyleBoldUnderline"/>
          <w:rFonts w:asciiTheme="minorHAnsi" w:hAnsiTheme="minorHAnsi"/>
          <w:highlight w:val="yellow"/>
        </w:rPr>
        <w:t>in Central Asia</w:t>
      </w:r>
      <w:r w:rsidRPr="00282C6C">
        <w:rPr>
          <w:rFonts w:asciiTheme="minorHAnsi" w:hAnsiTheme="minorHAnsi"/>
          <w:sz w:val="14"/>
        </w:rPr>
        <w:t xml:space="preserve">—Halford Mackinder’s pivotal area of the heartland— </w:t>
      </w:r>
      <w:r w:rsidRPr="00282C6C">
        <w:rPr>
          <w:rStyle w:val="StyleBoldUnderline"/>
          <w:rFonts w:asciiTheme="minorHAnsi" w:hAnsiTheme="minorHAnsi"/>
        </w:rPr>
        <w:t xml:space="preserve">can be observed. The </w:t>
      </w:r>
      <w:r w:rsidRPr="00282C6C">
        <w:rPr>
          <w:rStyle w:val="StyleBoldUnderline"/>
          <w:rFonts w:asciiTheme="minorHAnsi" w:hAnsiTheme="minorHAnsi"/>
          <w:highlight w:val="yellow"/>
        </w:rPr>
        <w:t>great political powers</w:t>
      </w:r>
      <w:r w:rsidRPr="00282C6C">
        <w:rPr>
          <w:rStyle w:val="StyleBoldUnderline"/>
          <w:rFonts w:asciiTheme="minorHAnsi" w:hAnsiTheme="minorHAnsi"/>
        </w:rPr>
        <w:t xml:space="preserve">, when it comes to action in the region, </w:t>
      </w:r>
      <w:r w:rsidRPr="00282C6C">
        <w:rPr>
          <w:rStyle w:val="StyleBoldUnderline"/>
          <w:rFonts w:asciiTheme="minorHAnsi" w:hAnsiTheme="minorHAnsi"/>
          <w:highlight w:val="yellow"/>
        </w:rPr>
        <w:t>seem to lack power at all. The U.S. assigns</w:t>
      </w:r>
      <w:r w:rsidRPr="00282C6C">
        <w:rPr>
          <w:rStyle w:val="StyleBoldUnderline"/>
          <w:rFonts w:asciiTheme="minorHAnsi" w:hAnsiTheme="minorHAnsi"/>
        </w:rPr>
        <w:t xml:space="preserve"> all its </w:t>
      </w:r>
      <w:r w:rsidRPr="00282C6C">
        <w:rPr>
          <w:rStyle w:val="StyleBoldUnderline"/>
          <w:rFonts w:asciiTheme="minorHAnsi" w:hAnsiTheme="minorHAnsi"/>
          <w:highlight w:val="yellow"/>
        </w:rPr>
        <w:t>attention to</w:t>
      </w:r>
      <w:r w:rsidRPr="00282C6C">
        <w:rPr>
          <w:rFonts w:asciiTheme="minorHAnsi" w:hAnsiTheme="minorHAnsi"/>
          <w:sz w:val="14"/>
        </w:rPr>
        <w:t xml:space="preserve"> the war in </w:t>
      </w:r>
      <w:r w:rsidRPr="00282C6C">
        <w:rPr>
          <w:rStyle w:val="StyleBoldUnderline"/>
          <w:rFonts w:asciiTheme="minorHAnsi" w:hAnsiTheme="minorHAnsi"/>
          <w:highlight w:val="yellow"/>
        </w:rPr>
        <w:t>Afghanistan</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Russia</w:t>
      </w:r>
      <w:r w:rsidRPr="00282C6C">
        <w:rPr>
          <w:rStyle w:val="StyleBoldUnderline"/>
          <w:rFonts w:asciiTheme="minorHAnsi" w:hAnsiTheme="minorHAnsi"/>
        </w:rPr>
        <w:t xml:space="preserve">, painfully hit by the economic crisis, </w:t>
      </w:r>
      <w:r w:rsidRPr="00282C6C">
        <w:rPr>
          <w:rStyle w:val="StyleBoldUnderline"/>
          <w:rFonts w:asciiTheme="minorHAnsi" w:hAnsiTheme="minorHAnsi"/>
          <w:highlight w:val="yellow"/>
        </w:rPr>
        <w:t xml:space="preserve">recognises </w:t>
      </w:r>
      <w:r w:rsidRPr="00282C6C">
        <w:rPr>
          <w:rStyle w:val="StyleBoldUnderline"/>
          <w:rFonts w:asciiTheme="minorHAnsi" w:hAnsiTheme="minorHAnsi"/>
        </w:rPr>
        <w:t xml:space="preserve">that </w:t>
      </w:r>
      <w:r w:rsidRPr="00282C6C">
        <w:rPr>
          <w:rStyle w:val="StyleBoldUnderline"/>
          <w:rFonts w:asciiTheme="minorHAnsi" w:hAnsiTheme="minorHAnsi"/>
          <w:highlight w:val="yellow"/>
        </w:rPr>
        <w:t xml:space="preserve">it is </w:t>
      </w:r>
      <w:r w:rsidRPr="00282C6C">
        <w:rPr>
          <w:rStyle w:val="StyleBoldUnderline"/>
          <w:rFonts w:asciiTheme="minorHAnsi" w:hAnsiTheme="minorHAnsi"/>
        </w:rPr>
        <w:t xml:space="preserve">terribly </w:t>
      </w:r>
      <w:r w:rsidRPr="00282C6C">
        <w:rPr>
          <w:rStyle w:val="StyleBoldUnderline"/>
          <w:rFonts w:asciiTheme="minorHAnsi" w:hAnsiTheme="minorHAnsi"/>
          <w:highlight w:val="yellow"/>
        </w:rPr>
        <w:t>difficult to rebuild its</w:t>
      </w:r>
      <w:r w:rsidRPr="00282C6C">
        <w:rPr>
          <w:rStyle w:val="StyleBoldUnderline"/>
          <w:rFonts w:asciiTheme="minorHAnsi" w:hAnsiTheme="minorHAnsi"/>
        </w:rPr>
        <w:t xml:space="preserve"> </w:t>
      </w:r>
      <w:r w:rsidRPr="00282C6C">
        <w:rPr>
          <w:rFonts w:asciiTheme="minorHAnsi" w:hAnsiTheme="minorHAnsi"/>
          <w:sz w:val="14"/>
        </w:rPr>
        <w:t xml:space="preserve">erstwhile </w:t>
      </w:r>
      <w:r w:rsidRPr="00282C6C">
        <w:rPr>
          <w:rStyle w:val="StyleBoldUnderline"/>
          <w:rFonts w:asciiTheme="minorHAnsi" w:hAnsiTheme="minorHAnsi"/>
          <w:highlight w:val="yellow"/>
        </w:rPr>
        <w:t>zone of influence</w:t>
      </w:r>
      <w:r w:rsidRPr="00282C6C">
        <w:rPr>
          <w:rStyle w:val="StyleBoldUnderline"/>
          <w:rFonts w:asciiTheme="minorHAnsi" w:hAnsiTheme="minorHAnsi"/>
        </w:rPr>
        <w:t xml:space="preserve">. Also </w:t>
      </w:r>
      <w:r w:rsidRPr="00282C6C">
        <w:rPr>
          <w:rStyle w:val="StyleBoldUnderline"/>
          <w:rFonts w:asciiTheme="minorHAnsi" w:hAnsiTheme="minorHAnsi"/>
          <w:highlight w:val="yellow"/>
        </w:rPr>
        <w:t>China is not warmly welcomed</w:t>
      </w:r>
      <w:r w:rsidRPr="00282C6C">
        <w:rPr>
          <w:rStyle w:val="StyleBoldUnderline"/>
          <w:rFonts w:asciiTheme="minorHAnsi" w:hAnsiTheme="minorHAnsi"/>
        </w:rPr>
        <w:t xml:space="preserve"> in the region. What</w:t>
      </w:r>
      <w:r w:rsidRPr="00282C6C">
        <w:rPr>
          <w:rFonts w:asciiTheme="minorHAnsi" w:hAnsiTheme="minorHAnsi"/>
          <w:sz w:val="14"/>
        </w:rPr>
        <w:t xml:space="preserve"> is then left? It seems that in the foreseeable future </w:t>
      </w:r>
      <w:r w:rsidRPr="00282C6C">
        <w:rPr>
          <w:rStyle w:val="StyleBoldUnderline"/>
          <w:rFonts w:asciiTheme="minorHAnsi" w:hAnsiTheme="minorHAnsi"/>
          <w:highlight w:val="yellow"/>
        </w:rPr>
        <w:t>Central Asia is not going to be a scene of the</w:t>
      </w:r>
      <w:r w:rsidRPr="00282C6C">
        <w:rPr>
          <w:rStyle w:val="StyleBoldUnderline"/>
          <w:rFonts w:asciiTheme="minorHAnsi" w:hAnsiTheme="minorHAnsi"/>
        </w:rPr>
        <w:t xml:space="preserve"> so-called New Great Game.</w:t>
      </w:r>
      <w:r w:rsidRPr="00282C6C">
        <w:rPr>
          <w:rFonts w:asciiTheme="minorHAnsi" w:hAnsiTheme="minorHAnsi"/>
          <w:sz w:val="14"/>
        </w:rPr>
        <w:t xml:space="preserve"> On the contrary, </w:t>
      </w:r>
      <w:r w:rsidRPr="00282C6C">
        <w:rPr>
          <w:rStyle w:val="StyleBoldUnderline"/>
          <w:rFonts w:asciiTheme="minorHAnsi" w:hAnsiTheme="minorHAnsi"/>
          <w:highlight w:val="yellow"/>
        </w:rPr>
        <w:t>the region will</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be</w:t>
      </w:r>
      <w:r w:rsidRPr="00282C6C">
        <w:rPr>
          <w:rStyle w:val="StyleBoldUnderline"/>
          <w:rFonts w:asciiTheme="minorHAnsi" w:hAnsiTheme="minorHAnsi"/>
        </w:rPr>
        <w:t xml:space="preserve"> somewhat </w:t>
      </w:r>
      <w:r w:rsidRPr="00282C6C">
        <w:rPr>
          <w:rStyle w:val="StyleBoldUnderline"/>
          <w:rFonts w:asciiTheme="minorHAnsi" w:hAnsiTheme="minorHAnsi"/>
          <w:highlight w:val="yellow"/>
        </w:rPr>
        <w:t>abandoned by</w:t>
      </w:r>
      <w:r w:rsidRPr="00282C6C">
        <w:rPr>
          <w:rStyle w:val="StyleBoldUnderline"/>
          <w:rFonts w:asciiTheme="minorHAnsi" w:hAnsiTheme="minorHAnsi"/>
        </w:rPr>
        <w:t xml:space="preserve"> the main </w:t>
      </w:r>
      <w:r w:rsidRPr="00282C6C">
        <w:rPr>
          <w:rStyle w:val="StyleBoldUnderline"/>
          <w:rFonts w:asciiTheme="minorHAnsi" w:hAnsiTheme="minorHAnsi"/>
          <w:highlight w:val="yellow"/>
        </w:rPr>
        <w:t>political powers</w:t>
      </w:r>
      <w:r w:rsidRPr="00282C6C">
        <w:rPr>
          <w:rStyle w:val="StyleBoldUnderline"/>
          <w:rFonts w:asciiTheme="minorHAnsi" w:hAnsiTheme="minorHAnsi"/>
        </w:rPr>
        <w:t xml:space="preserve">. </w:t>
      </w:r>
      <w:r w:rsidRPr="00282C6C">
        <w:rPr>
          <w:rFonts w:asciiTheme="minorHAnsi" w:hAnsiTheme="minorHAnsi"/>
          <w:sz w:val="14"/>
        </w:rPr>
        <w:t>The purpose of this paper is to prove the abandonment thesis, predict what is going to happen and propose recommendations for the European Union to act effectively in the new situation.</w:t>
      </w:r>
    </w:p>
    <w:p w:rsidR="00D363ED" w:rsidRPr="00D363ED" w:rsidRDefault="00D363ED" w:rsidP="00D363ED"/>
    <w:p w:rsidR="00D363ED" w:rsidRPr="00D363ED" w:rsidRDefault="00D363ED" w:rsidP="00D363ED"/>
    <w:p w:rsidR="00D363ED" w:rsidRDefault="00D363ED" w:rsidP="00D363ED">
      <w:pPr>
        <w:pStyle w:val="Heading2"/>
      </w:pPr>
      <w:r>
        <w:t>Strikes</w:t>
      </w:r>
    </w:p>
    <w:p w:rsidR="00D363ED" w:rsidRDefault="00D363ED" w:rsidP="00D363ED">
      <w:pPr>
        <w:pStyle w:val="Heading3"/>
      </w:pPr>
      <w:r>
        <w:t>Pakistan</w:t>
      </w:r>
    </w:p>
    <w:p w:rsidR="00D363ED" w:rsidRDefault="00D363ED" w:rsidP="00D363ED">
      <w:pPr>
        <w:pStyle w:val="Heading4"/>
      </w:pPr>
      <w:r>
        <w:t>The US will inevitably leave equipment there, that’s Kucero, and has been giving aid to Uzbekistant since the 1990s, ramped up after 9/11. That’s Lumpe. Pakistan relations won’t significantly affect military assistance, if they can even prove an internal link here.</w:t>
      </w:r>
    </w:p>
    <w:p w:rsidR="00D363ED" w:rsidRPr="00A21EB9" w:rsidRDefault="00D363ED" w:rsidP="00D363ED">
      <w:pPr>
        <w:pStyle w:val="Heading4"/>
      </w:pPr>
      <w:r>
        <w:t>U.S. is steadily ramping up military aid to Uzbekistan now</w:t>
      </w:r>
    </w:p>
    <w:p w:rsidR="00D363ED" w:rsidRPr="00F1122E" w:rsidRDefault="00D363ED" w:rsidP="00D363ED">
      <w:pPr>
        <w:rPr>
          <w:rStyle w:val="StyleStyleBold12pt"/>
        </w:rPr>
      </w:pPr>
      <w:r>
        <w:rPr>
          <w:rStyle w:val="StyleStyleBold12pt"/>
        </w:rPr>
        <w:t>Kucero</w:t>
      </w:r>
      <w:r w:rsidRPr="00F1122E">
        <w:rPr>
          <w:rStyle w:val="StyleStyleBold12pt"/>
        </w:rPr>
        <w:t xml:space="preserve"> in 13</w:t>
      </w:r>
    </w:p>
    <w:p w:rsidR="00D363ED" w:rsidRDefault="00D363ED" w:rsidP="00D363ED">
      <w:r>
        <w:t>[Joshua,</w:t>
      </w:r>
      <w:r w:rsidRPr="00480F03">
        <w:t xml:space="preserve"> Central As</w:t>
      </w:r>
      <w:r>
        <w:t>ia and the Caucasus specialist</w:t>
      </w:r>
      <w:r w:rsidRPr="00480F03">
        <w:t>,</w:t>
      </w:r>
      <w:r>
        <w:t xml:space="preserve"> “Are The U.S. And Russia Fueling Tension Between Uzbekistan And Its Neighbors?”, </w:t>
      </w:r>
      <w:r>
        <w:rPr>
          <w:u w:val="single"/>
        </w:rPr>
        <w:t>The Open Society Institute,</w:t>
      </w:r>
      <w:r>
        <w:t xml:space="preserve"> 3-26-2013 http://eurasianhub.com/2013/03/27/are-the-u-s-and-russia-fueling-tension-between-uzbekistan-and-its-neighbors/]</w:t>
      </w:r>
    </w:p>
    <w:p w:rsidR="00D363ED" w:rsidRDefault="00D363ED" w:rsidP="00D363ED">
      <w:pPr>
        <w:rPr>
          <w:sz w:val="14"/>
        </w:rPr>
      </w:pPr>
      <w:r w:rsidRPr="00480F03">
        <w:rPr>
          <w:rStyle w:val="StyleBoldUnderline"/>
          <w:highlight w:val="cyan"/>
        </w:rPr>
        <w:t>U.S. military aid</w:t>
      </w:r>
      <w:r w:rsidRPr="00480F03">
        <w:rPr>
          <w:rStyle w:val="StyleBoldUnderline"/>
        </w:rPr>
        <w:t xml:space="preserve">, after being suspended for several years because of human rights concerns, </w:t>
      </w:r>
      <w:r w:rsidRPr="00480F03">
        <w:rPr>
          <w:rStyle w:val="StyleBoldUnderline"/>
          <w:highlight w:val="cyan"/>
        </w:rPr>
        <w:t>is steadily being ramped up</w:t>
      </w:r>
      <w:r w:rsidRPr="00480F03">
        <w:rPr>
          <w:rStyle w:val="StyleBoldUnderline"/>
        </w:rPr>
        <w:t xml:space="preserve">. That </w:t>
      </w:r>
      <w:r w:rsidRPr="00F1122E">
        <w:rPr>
          <w:rStyle w:val="StyleBoldUnderline"/>
          <w:highlight w:val="cyan"/>
        </w:rPr>
        <w:t>the U.S. is giving small surveillance drones to Uzbekistan i</w:t>
      </w:r>
      <w:r w:rsidRPr="00480F03">
        <w:rPr>
          <w:rStyle w:val="StyleBoldUnderline"/>
        </w:rPr>
        <w:t xml:space="preserve">s the worst-kept secret in Washington </w:t>
      </w:r>
      <w:r w:rsidRPr="00F1122E">
        <w:rPr>
          <w:sz w:val="14"/>
        </w:rPr>
        <w:t xml:space="preserve">(OK, in the narrow slice of Washington that The Bug Pit inhabits). </w:t>
      </w:r>
      <w:r w:rsidRPr="00F1122E">
        <w:rPr>
          <w:rStyle w:val="StyleBoldUnderline"/>
          <w:highlight w:val="cyan"/>
        </w:rPr>
        <w:t>It’s also giving</w:t>
      </w:r>
      <w:r w:rsidRPr="00480F03">
        <w:rPr>
          <w:rStyle w:val="StyleBoldUnderline"/>
        </w:rPr>
        <w:t xml:space="preserve"> Uzbekistan’s armed forces </w:t>
      </w:r>
      <w:r w:rsidRPr="00F1122E">
        <w:rPr>
          <w:rStyle w:val="StyleBoldUnderline"/>
          <w:highlight w:val="cyan"/>
        </w:rPr>
        <w:t>night-vision goggles, body armor, and GPS systems,</w:t>
      </w:r>
      <w:r w:rsidRPr="00F1122E">
        <w:rPr>
          <w:sz w:val="14"/>
        </w:rPr>
        <w:t xml:space="preserve"> and there are credible rumors in Washington of heavier military equipment being considered for Uzbekistan to either buy or be given. (And it’s not just the U.S.: Uzbekistan has pledged to work more closely with NATO on training, and the U.K. is also planning to make some donations to Uzbekistan as well.) The U.S. (and NATO partners) have also signaled their intention to donate excess military equipment to Tajikistan and Kyrgyzstan, as well. And the U.S., of course, operates an air base in Kyrgyzstan. So it’s hardly like the U.S. military is exclusively cooperating with Uzbekistan. Yet, perhaps because more concrete information has come out regarding donations to Uzbekistan, and perhaps because the U.S.-Uzbekistan military relationship is growing quickly (having started from almost zero after the sanctions imposed in the early 2000s),</w:t>
      </w:r>
      <w:r w:rsidRPr="008A4B38">
        <w:rPr>
          <w:rStyle w:val="StyleBoldUnderline"/>
        </w:rPr>
        <w:t xml:space="preserve"> </w:t>
      </w:r>
      <w:r w:rsidRPr="00F85A0C">
        <w:rPr>
          <w:rStyle w:val="StyleBoldUnderline"/>
          <w:highlight w:val="cyan"/>
        </w:rPr>
        <w:t xml:space="preserve">there seems to be a perception </w:t>
      </w:r>
      <w:r w:rsidRPr="00F1122E">
        <w:rPr>
          <w:rStyle w:val="StyleBoldUnderline"/>
          <w:highlight w:val="cyan"/>
        </w:rPr>
        <w:t>growing that the U.S. is favoring Uzbekistan</w:t>
      </w:r>
      <w:r w:rsidRPr="00F1122E">
        <w:rPr>
          <w:sz w:val="14"/>
        </w:rPr>
        <w:t>.</w:t>
      </w:r>
    </w:p>
    <w:p w:rsidR="00D363ED" w:rsidRDefault="00D363ED" w:rsidP="00D363ED"/>
    <w:p w:rsidR="00D363ED" w:rsidRDefault="00D363ED" w:rsidP="00D363ED">
      <w:pPr>
        <w:pStyle w:val="Heading3"/>
      </w:pPr>
      <w:r>
        <w:t>Yemen</w:t>
      </w:r>
    </w:p>
    <w:p w:rsidR="00D363ED" w:rsidRPr="00284133" w:rsidRDefault="00D363ED" w:rsidP="00D363ED">
      <w:pPr>
        <w:pStyle w:val="Heading3"/>
      </w:pPr>
      <w:r>
        <w:t>2nc Instability inevitable</w:t>
      </w:r>
    </w:p>
    <w:p w:rsidR="00D363ED" w:rsidRDefault="00D363ED" w:rsidP="00D363ED">
      <w:pPr>
        <w:pStyle w:val="Heading4"/>
      </w:pPr>
      <w:r>
        <w:t>Too many alt causes to Yemen instability: job and food shortages, no safe water, medical facilities or financial assistance. Aff can’t solve. Schlein 2-4.</w:t>
      </w:r>
    </w:p>
    <w:p w:rsidR="00D363ED" w:rsidRDefault="00D363ED" w:rsidP="00D363ED">
      <w:pPr>
        <w:pStyle w:val="Heading4"/>
      </w:pPr>
      <w:r>
        <w:t>And collapse inevitable; instability since 2011 has threatened to collapse the state into civil war</w:t>
      </w:r>
      <w:r w:rsidR="00512725">
        <w:t>—North/South Divide</w:t>
      </w:r>
    </w:p>
    <w:p w:rsidR="00D363ED" w:rsidRDefault="00D363ED" w:rsidP="00D363ED"/>
    <w:p w:rsidR="00D363ED" w:rsidRPr="00753870" w:rsidRDefault="00D363ED" w:rsidP="00D363ED">
      <w:pPr>
        <w:rPr>
          <w:rStyle w:val="StyleStyleBold12pt"/>
        </w:rPr>
      </w:pPr>
      <w:r>
        <w:rPr>
          <w:rStyle w:val="StyleStyleBold12pt"/>
        </w:rPr>
        <w:t>Hatem and Carey, 2-10</w:t>
      </w:r>
    </w:p>
    <w:p w:rsidR="00D363ED" w:rsidRPr="00753870" w:rsidRDefault="00D363ED" w:rsidP="00D363ED">
      <w:r>
        <w:t xml:space="preserve">[Mohammed Hatem and Glen Carey, “Yemen Becomes a Federation as Instability Weakens Hadi’s Control” Bloomberg, 2-10-14, </w:t>
      </w:r>
      <w:hyperlink r:id="rId12" w:history="1">
        <w:r w:rsidRPr="00C70699">
          <w:rPr>
            <w:rStyle w:val="Hyperlink"/>
          </w:rPr>
          <w:t>http://www.bloomberg.com/news/2014-02-10/yemen-becomes-a-federation-as-instability-weakens-hadi-s-control.html</w:t>
        </w:r>
      </w:hyperlink>
      <w:r>
        <w:t xml:space="preserve"> //uwyo-baj]</w:t>
      </w:r>
    </w:p>
    <w:p w:rsidR="00D363ED" w:rsidRPr="00DC17F8" w:rsidRDefault="00D363ED" w:rsidP="00D363ED">
      <w:r w:rsidRPr="00753870">
        <w:rPr>
          <w:rStyle w:val="StyleBoldUnderline"/>
          <w:highlight w:val="yellow"/>
        </w:rPr>
        <w:t>Since popular unrest</w:t>
      </w:r>
      <w:r w:rsidRPr="00753870">
        <w:rPr>
          <w:rStyle w:val="StyleBoldUnderline"/>
        </w:rPr>
        <w:t xml:space="preserve"> </w:t>
      </w:r>
      <w:r w:rsidRPr="00753870">
        <w:rPr>
          <w:rStyle w:val="StyleBoldUnderline"/>
          <w:highlight w:val="yellow"/>
        </w:rPr>
        <w:t>ousted</w:t>
      </w:r>
      <w:r>
        <w:t xml:space="preserve"> President Ali Abdullah </w:t>
      </w:r>
      <w:r w:rsidRPr="00753870">
        <w:rPr>
          <w:rStyle w:val="StyleBoldUnderline"/>
          <w:highlight w:val="yellow"/>
        </w:rPr>
        <w:t>Saleh</w:t>
      </w:r>
      <w:r>
        <w:t xml:space="preserve"> from office </w:t>
      </w:r>
      <w:r w:rsidRPr="00753870">
        <w:rPr>
          <w:rStyle w:val="StyleBoldUnderline"/>
        </w:rPr>
        <w:t>in 2011</w:t>
      </w:r>
      <w:r>
        <w:t xml:space="preserve">, </w:t>
      </w:r>
      <w:r w:rsidRPr="00753870">
        <w:rPr>
          <w:rStyle w:val="StyleBoldUnderline"/>
          <w:highlight w:val="yellow"/>
        </w:rPr>
        <w:t>there have been concerns that the country may a</w:t>
      </w:r>
      <w:r w:rsidRPr="00753870">
        <w:rPr>
          <w:rStyle w:val="StyleBoldUnderline"/>
        </w:rPr>
        <w:t xml:space="preserve">gain </w:t>
      </w:r>
      <w:r w:rsidRPr="00753870">
        <w:rPr>
          <w:rStyle w:val="StyleBoldUnderline"/>
          <w:highlight w:val="yellow"/>
        </w:rPr>
        <w:t>split along its historical north-south divide or be plunged into civil war</w:t>
      </w:r>
      <w:r w:rsidRPr="00753870">
        <w:rPr>
          <w:rStyle w:val="StyleBoldUnderline"/>
        </w:rPr>
        <w:t xml:space="preserve">. </w:t>
      </w:r>
      <w:r w:rsidRPr="00753870">
        <w:rPr>
          <w:rStyle w:val="StyleBoldUnderline"/>
          <w:highlight w:val="yellow"/>
        </w:rPr>
        <w:t>There are persistent attacks on the oil industry, which generates</w:t>
      </w:r>
      <w:r w:rsidRPr="00753870">
        <w:rPr>
          <w:rStyle w:val="StyleBoldUnderline"/>
        </w:rPr>
        <w:t xml:space="preserve"> about </w:t>
      </w:r>
      <w:r w:rsidRPr="00753870">
        <w:rPr>
          <w:rStyle w:val="StyleBoldUnderline"/>
          <w:highlight w:val="yellow"/>
        </w:rPr>
        <w:t>60 percent of</w:t>
      </w:r>
      <w:r w:rsidRPr="00753870">
        <w:rPr>
          <w:rStyle w:val="StyleBoldUnderline"/>
        </w:rPr>
        <w:t xml:space="preserve"> </w:t>
      </w:r>
      <w:r w:rsidRPr="00753870">
        <w:rPr>
          <w:rStyle w:val="StyleBoldUnderline"/>
          <w:highlight w:val="yellow"/>
        </w:rPr>
        <w:t>Yemen’s revenue</w:t>
      </w:r>
      <w:r w:rsidRPr="00753870">
        <w:rPr>
          <w:rStyle w:val="StyleBoldUnderline"/>
        </w:rPr>
        <w:t xml:space="preserve">, and the </w:t>
      </w:r>
      <w:r w:rsidRPr="00753870">
        <w:rPr>
          <w:rStyle w:val="StyleBoldUnderline"/>
          <w:highlight w:val="yellow"/>
        </w:rPr>
        <w:t>instability has raised concerns</w:t>
      </w:r>
      <w:r w:rsidRPr="00753870">
        <w:rPr>
          <w:rStyle w:val="StyleBoldUnderline"/>
        </w:rPr>
        <w:t xml:space="preserve"> </w:t>
      </w:r>
      <w:r w:rsidRPr="00753870">
        <w:rPr>
          <w:rStyle w:val="StyleBoldUnderline"/>
          <w:highlight w:val="yellow"/>
        </w:rPr>
        <w:t>that Saudi Arabia</w:t>
      </w:r>
      <w:r w:rsidRPr="00753870">
        <w:rPr>
          <w:highlight w:val="yellow"/>
        </w:rPr>
        <w:t>’s</w:t>
      </w:r>
      <w:r>
        <w:t xml:space="preserve"> southern </w:t>
      </w:r>
      <w:r w:rsidRPr="00753870">
        <w:rPr>
          <w:rStyle w:val="StyleBoldUnderline"/>
          <w:highlight w:val="yellow"/>
        </w:rPr>
        <w:t>neighbor could disintegrate.</w:t>
      </w:r>
      <w:r>
        <w:t xml:space="preserve"> “Yemen is trying to appease a number of different grievances in the country by forming a federal system,” Theodore Karasik, director of research at the Institute for Near East and Gulf Military Analysis in Dubai, said by phone. “A federal system may provide the necessary structure to end the </w:t>
      </w:r>
      <w:r w:rsidRPr="00753870">
        <w:rPr>
          <w:rStyle w:val="StyleBoldUnderline"/>
          <w:highlight w:val="yellow"/>
        </w:rPr>
        <w:t>multiple political, tribal and ethnic differences that are causing instability in the country</w:t>
      </w:r>
      <w:r w:rsidRPr="00753870">
        <w:rPr>
          <w:highlight w:val="yellow"/>
        </w:rPr>
        <w:t>.”</w:t>
      </w:r>
    </w:p>
    <w:p w:rsidR="00D363ED" w:rsidRDefault="00D363ED" w:rsidP="00D363ED"/>
    <w:p w:rsidR="00D363ED" w:rsidRDefault="00D363ED" w:rsidP="00D363ED">
      <w:pPr>
        <w:pStyle w:val="Heading3"/>
      </w:pPr>
      <w:r>
        <w:t>2NC AT Middle East war</w:t>
      </w:r>
    </w:p>
    <w:p w:rsidR="00DF2854" w:rsidRPr="003D5D29" w:rsidRDefault="00DF2854" w:rsidP="00DF2854">
      <w:pPr>
        <w:keepNext/>
        <w:keepLines/>
        <w:spacing w:before="200"/>
        <w:outlineLvl w:val="3"/>
        <w:rPr>
          <w:rFonts w:eastAsiaTheme="majorEastAsia" w:cstheme="majorBidi"/>
          <w:b/>
          <w:bCs/>
          <w:iCs/>
          <w:sz w:val="26"/>
        </w:rPr>
      </w:pPr>
      <w:r w:rsidRPr="003D5D29">
        <w:rPr>
          <w:rFonts w:eastAsiaTheme="majorEastAsia" w:cstheme="majorBidi"/>
          <w:b/>
          <w:bCs/>
          <w:iCs/>
          <w:sz w:val="26"/>
        </w:rPr>
        <w:t xml:space="preserve">tons of alt causes to middle east instability, drones not </w:t>
      </w:r>
      <w:r>
        <w:rPr>
          <w:rFonts w:eastAsiaTheme="majorEastAsia" w:cstheme="majorBidi"/>
          <w:b/>
          <w:bCs/>
          <w:iCs/>
          <w:sz w:val="26"/>
        </w:rPr>
        <w:t>unique</w:t>
      </w:r>
      <w:r w:rsidRPr="003D5D29">
        <w:rPr>
          <w:rFonts w:eastAsiaTheme="majorEastAsia" w:cstheme="majorBidi"/>
          <w:b/>
          <w:bCs/>
          <w:iCs/>
          <w:sz w:val="26"/>
        </w:rPr>
        <w:t xml:space="preserve">- </w:t>
      </w:r>
    </w:p>
    <w:p w:rsidR="00DF2854" w:rsidRPr="003D5D29" w:rsidRDefault="00DF2854" w:rsidP="00DF2854">
      <w:r w:rsidRPr="003D5D29">
        <w:rPr>
          <w:b/>
          <w:bCs/>
          <w:sz w:val="26"/>
        </w:rPr>
        <w:t>Russell</w:t>
      </w:r>
      <w:r>
        <w:rPr>
          <w:b/>
          <w:bCs/>
          <w:sz w:val="26"/>
        </w:rPr>
        <w:t>, 1AC Article,</w:t>
      </w:r>
      <w:r w:rsidRPr="003D5D29">
        <w:rPr>
          <w:b/>
          <w:bCs/>
          <w:sz w:val="26"/>
        </w:rPr>
        <w:t xml:space="preserve"> 2009</w:t>
      </w:r>
    </w:p>
    <w:p w:rsidR="00DF2854" w:rsidRPr="003D5D29" w:rsidRDefault="00DF2854" w:rsidP="00DF2854">
      <w:r w:rsidRPr="003D5D29">
        <w:t xml:space="preserve">(James, Senior Lecturer in the Department of National Security Affairs – Naval Postgraduate School, “Strategic Stability Reconsidered: Prosepects for Nuclear War and Escalation in the Middle East,” </w:t>
      </w:r>
      <w:r w:rsidRPr="003D5D29">
        <w:rPr>
          <w:i/>
          <w:iCs/>
        </w:rPr>
        <w:t>ifri.org/downloads/PP26_Russell_2009.pdf</w:t>
      </w:r>
      <w:r w:rsidRPr="003D5D29">
        <w:t>)</w:t>
      </w:r>
    </w:p>
    <w:p w:rsidR="00DF2854" w:rsidRPr="00D24D76" w:rsidRDefault="00DF2854" w:rsidP="00DF2854">
      <w:pPr>
        <w:rPr>
          <w:sz w:val="16"/>
        </w:rPr>
      </w:pPr>
      <w:r w:rsidRPr="003D5D29">
        <w:rPr>
          <w:b/>
          <w:bCs/>
          <w:u w:val="single"/>
        </w:rPr>
        <w:t xml:space="preserve">Strategic </w:t>
      </w:r>
      <w:r w:rsidRPr="003D5D29">
        <w:rPr>
          <w:b/>
          <w:bCs/>
          <w:highlight w:val="green"/>
          <w:u w:val="single"/>
        </w:rPr>
        <w:t>stability</w:t>
      </w:r>
      <w:r w:rsidRPr="003D5D29">
        <w:rPr>
          <w:b/>
          <w:bCs/>
          <w:u w:val="single"/>
        </w:rPr>
        <w:t xml:space="preserve"> in the region </w:t>
      </w:r>
      <w:r w:rsidRPr="003D5D29">
        <w:rPr>
          <w:b/>
          <w:bCs/>
          <w:highlight w:val="green"/>
          <w:u w:val="single"/>
        </w:rPr>
        <w:t>is</w:t>
      </w:r>
      <w:r w:rsidRPr="00D24D76">
        <w:rPr>
          <w:sz w:val="16"/>
        </w:rPr>
        <w:t xml:space="preserve"> thus </w:t>
      </w:r>
      <w:r w:rsidRPr="003D5D29">
        <w:rPr>
          <w:b/>
          <w:bCs/>
          <w:highlight w:val="green"/>
          <w:u w:val="single"/>
        </w:rPr>
        <w:t xml:space="preserve">undermined by </w:t>
      </w:r>
      <w:r w:rsidRPr="00D24D76">
        <w:rPr>
          <w:b/>
          <w:bCs/>
          <w:u w:val="single"/>
        </w:rPr>
        <w:t xml:space="preserve">various factors: </w:t>
      </w:r>
      <w:r w:rsidRPr="003D5D29">
        <w:rPr>
          <w:b/>
          <w:bCs/>
          <w:u w:val="single"/>
        </w:rPr>
        <w:t xml:space="preserve">(1) </w:t>
      </w:r>
      <w:r w:rsidRPr="003D5D29">
        <w:rPr>
          <w:b/>
          <w:bCs/>
          <w:highlight w:val="green"/>
          <w:u w:val="single"/>
        </w:rPr>
        <w:t>asymmetric interests</w:t>
      </w:r>
      <w:r w:rsidRPr="00D24D76">
        <w:rPr>
          <w:sz w:val="16"/>
        </w:rPr>
        <w:t xml:space="preserve"> in the bargaining framework that can introduce </w:t>
      </w:r>
      <w:r w:rsidRPr="003D5D29">
        <w:rPr>
          <w:b/>
          <w:bCs/>
          <w:highlight w:val="green"/>
          <w:u w:val="single"/>
        </w:rPr>
        <w:t>unpredictable behavior</w:t>
      </w:r>
      <w:r w:rsidRPr="003D5D29">
        <w:rPr>
          <w:b/>
          <w:bCs/>
          <w:u w:val="single"/>
        </w:rPr>
        <w:t xml:space="preserve"> from actors</w:t>
      </w:r>
      <w:r w:rsidRPr="00D24D76">
        <w:rPr>
          <w:sz w:val="16"/>
        </w:rPr>
        <w:t xml:space="preserve">; </w:t>
      </w:r>
      <w:r w:rsidRPr="003D5D29">
        <w:rPr>
          <w:b/>
          <w:bCs/>
          <w:u w:val="single"/>
        </w:rPr>
        <w:t xml:space="preserve">(2) </w:t>
      </w:r>
      <w:r w:rsidRPr="009A7E7C">
        <w:rPr>
          <w:b/>
          <w:bCs/>
          <w:u w:val="single"/>
        </w:rPr>
        <w:t>the presence of</w:t>
      </w:r>
      <w:r w:rsidRPr="003D5D29">
        <w:rPr>
          <w:b/>
          <w:bCs/>
          <w:highlight w:val="green"/>
          <w:u w:val="single"/>
        </w:rPr>
        <w:t xml:space="preserve"> non-state actors</w:t>
      </w:r>
      <w:r w:rsidRPr="00D24D76">
        <w:rPr>
          <w:sz w:val="16"/>
        </w:rPr>
        <w:t xml:space="preserve"> that introduce unpredictability into relationships between the antagonists; </w:t>
      </w:r>
      <w:r w:rsidRPr="003D5D29">
        <w:rPr>
          <w:b/>
          <w:bCs/>
          <w:u w:val="single"/>
        </w:rPr>
        <w:t xml:space="preserve">(3) </w:t>
      </w:r>
      <w:r w:rsidRPr="003D5D29">
        <w:rPr>
          <w:b/>
          <w:bCs/>
          <w:highlight w:val="green"/>
          <w:u w:val="single"/>
        </w:rPr>
        <w:t>incompatible assumptions about</w:t>
      </w:r>
      <w:r w:rsidRPr="00D24D76">
        <w:rPr>
          <w:sz w:val="16"/>
        </w:rPr>
        <w:t xml:space="preserve"> the structure of </w:t>
      </w:r>
      <w:r w:rsidRPr="003D5D29">
        <w:rPr>
          <w:b/>
          <w:bCs/>
          <w:highlight w:val="green"/>
          <w:u w:val="single"/>
        </w:rPr>
        <w:t>the deterrent relationship</w:t>
      </w:r>
      <w:r w:rsidRPr="00D24D76">
        <w:rPr>
          <w:sz w:val="16"/>
        </w:rPr>
        <w:t xml:space="preserve"> that makes the bargaining framework strategically unstable; </w:t>
      </w:r>
      <w:r w:rsidRPr="003D5D29">
        <w:rPr>
          <w:b/>
          <w:bCs/>
          <w:u w:val="single"/>
        </w:rPr>
        <w:t xml:space="preserve">(4) perceptions by </w:t>
      </w:r>
      <w:r w:rsidRPr="003D5D29">
        <w:rPr>
          <w:b/>
          <w:bCs/>
          <w:highlight w:val="green"/>
          <w:u w:val="single"/>
        </w:rPr>
        <w:t>Israel</w:t>
      </w:r>
      <w:r w:rsidRPr="00D24D76">
        <w:rPr>
          <w:sz w:val="16"/>
        </w:rPr>
        <w:t xml:space="preserve"> and the United States </w:t>
      </w:r>
      <w:r w:rsidRPr="003D5D29">
        <w:rPr>
          <w:b/>
          <w:bCs/>
          <w:u w:val="single"/>
        </w:rPr>
        <w:t>that its window of opportunity</w:t>
      </w:r>
      <w:r w:rsidRPr="00D24D76">
        <w:rPr>
          <w:sz w:val="16"/>
        </w:rPr>
        <w:t xml:space="preserve"> for military action </w:t>
      </w:r>
      <w:r w:rsidRPr="003D5D29">
        <w:rPr>
          <w:b/>
          <w:bCs/>
          <w:u w:val="single"/>
        </w:rPr>
        <w:t xml:space="preserve">is closing, which </w:t>
      </w:r>
      <w:r w:rsidRPr="003D5D29">
        <w:rPr>
          <w:b/>
          <w:bCs/>
          <w:highlight w:val="green"/>
          <w:u w:val="single"/>
        </w:rPr>
        <w:t>could prompt a preventive attack</w:t>
      </w:r>
      <w:r w:rsidRPr="003D5D29">
        <w:rPr>
          <w:b/>
          <w:bCs/>
          <w:u w:val="single"/>
        </w:rPr>
        <w:t>;</w:t>
      </w:r>
      <w:r w:rsidRPr="00D24D76">
        <w:rPr>
          <w:sz w:val="16"/>
        </w:rPr>
        <w:t xml:space="preserve"> </w:t>
      </w:r>
      <w:r w:rsidRPr="003D5D29">
        <w:rPr>
          <w:b/>
          <w:bCs/>
          <w:u w:val="single"/>
        </w:rPr>
        <w:t xml:space="preserve">(5) </w:t>
      </w:r>
      <w:r w:rsidRPr="003D5D29">
        <w:rPr>
          <w:b/>
          <w:bCs/>
          <w:highlight w:val="green"/>
          <w:u w:val="single"/>
        </w:rPr>
        <w:t>the prospect that Iran’</w:t>
      </w:r>
      <w:r w:rsidRPr="003D5D29">
        <w:rPr>
          <w:b/>
          <w:bCs/>
          <w:u w:val="single"/>
        </w:rPr>
        <w:t>s response</w:t>
      </w:r>
      <w:r w:rsidRPr="00D24D76">
        <w:rPr>
          <w:sz w:val="16"/>
        </w:rPr>
        <w:t xml:space="preserve"> to pre-emptive attacks </w:t>
      </w:r>
      <w:r w:rsidRPr="003D5D29">
        <w:rPr>
          <w:b/>
          <w:bCs/>
          <w:highlight w:val="green"/>
          <w:u w:val="single"/>
        </w:rPr>
        <w:t>could involve unconventional weapons</w:t>
      </w:r>
      <w:r w:rsidRPr="003D5D29">
        <w:rPr>
          <w:b/>
          <w:bCs/>
          <w:u w:val="single"/>
        </w:rPr>
        <w:t>,</w:t>
      </w:r>
      <w:r w:rsidRPr="00D24D76">
        <w:rPr>
          <w:sz w:val="16"/>
        </w:rPr>
        <w:t xml:space="preserve"> which could prompt escalation by Israel and/or the United States; </w:t>
      </w:r>
      <w:r w:rsidRPr="003D5D29">
        <w:rPr>
          <w:b/>
          <w:bCs/>
          <w:u w:val="single"/>
        </w:rPr>
        <w:t xml:space="preserve">(6) </w:t>
      </w:r>
      <w:r w:rsidRPr="003D5D29">
        <w:rPr>
          <w:b/>
          <w:bCs/>
          <w:highlight w:val="green"/>
          <w:u w:val="single"/>
        </w:rPr>
        <w:t>the lack of a communications framework</w:t>
      </w:r>
      <w:r w:rsidRPr="00D24D76">
        <w:rPr>
          <w:sz w:val="16"/>
        </w:rPr>
        <w:t xml:space="preserve"> to build trust and cooperation among framework participants</w:t>
      </w:r>
    </w:p>
    <w:p w:rsidR="00DF2854" w:rsidRPr="003D5D29" w:rsidRDefault="00DF2854" w:rsidP="00DF2854">
      <w:pPr>
        <w:rPr>
          <w:b/>
          <w:iCs/>
          <w:u w:val="single"/>
          <w:bdr w:val="single" w:sz="18" w:space="0" w:color="auto"/>
        </w:rPr>
      </w:pPr>
    </w:p>
    <w:p w:rsidR="00DF2854" w:rsidRPr="003D5D29" w:rsidRDefault="00DF2854" w:rsidP="00DF2854">
      <w:pPr>
        <w:keepNext/>
        <w:keepLines/>
        <w:spacing w:before="200"/>
        <w:outlineLvl w:val="3"/>
        <w:rPr>
          <w:rFonts w:eastAsiaTheme="majorEastAsia" w:cstheme="majorBidi"/>
          <w:b/>
          <w:bCs/>
          <w:iCs/>
          <w:sz w:val="26"/>
        </w:rPr>
      </w:pPr>
      <w:bookmarkStart w:id="13" w:name="_Toc125603929"/>
      <w:bookmarkStart w:id="14" w:name="_Toc290473536"/>
      <w:r>
        <w:rPr>
          <w:rFonts w:eastAsiaTheme="majorEastAsia" w:cstheme="majorBidi"/>
          <w:b/>
          <w:bCs/>
          <w:iCs/>
          <w:sz w:val="26"/>
        </w:rPr>
        <w:t>No</w:t>
      </w:r>
      <w:r w:rsidRPr="003D5D29">
        <w:rPr>
          <w:rFonts w:eastAsiaTheme="majorEastAsia" w:cstheme="majorBidi"/>
          <w:b/>
          <w:bCs/>
          <w:iCs/>
          <w:sz w:val="26"/>
        </w:rPr>
        <w:t xml:space="preserve"> Middle East war</w:t>
      </w:r>
      <w:bookmarkEnd w:id="13"/>
      <w:bookmarkEnd w:id="14"/>
    </w:p>
    <w:p w:rsidR="00DF2854" w:rsidRPr="003D5D29" w:rsidRDefault="00DF2854" w:rsidP="00DF2854">
      <w:pPr>
        <w:rPr>
          <w:rFonts w:asciiTheme="minorHAnsi" w:hAnsiTheme="minorHAnsi"/>
          <w:b/>
          <w:bCs/>
          <w:sz w:val="26"/>
        </w:rPr>
      </w:pPr>
      <w:r w:rsidRPr="003D5D29">
        <w:rPr>
          <w:rFonts w:asciiTheme="minorHAnsi" w:hAnsiTheme="minorHAnsi"/>
          <w:b/>
          <w:bCs/>
          <w:sz w:val="26"/>
        </w:rPr>
        <w:t xml:space="preserve">Maloney and Takeyh 07 </w:t>
      </w:r>
    </w:p>
    <w:p w:rsidR="00DF2854" w:rsidRPr="003D5D29" w:rsidRDefault="00DF2854" w:rsidP="00DF2854">
      <w:pPr>
        <w:rPr>
          <w:rFonts w:asciiTheme="minorHAnsi" w:hAnsiTheme="minorHAnsi"/>
        </w:rPr>
      </w:pPr>
      <w:r w:rsidRPr="003D5D29">
        <w:rPr>
          <w:rFonts w:asciiTheme="minorHAnsi" w:hAnsiTheme="minorHAnsi"/>
        </w:rPr>
        <w:t xml:space="preserve">[Susan Maloney and Ray Takeyh, 6/28/2007. Senior fellow for Middle East Policy at the Saban Center for Middle East Studies at the Brookings Institution and senior fellow for Middle East Studies at the Council on Foreign Relations. “Why the Iraq War Won’t Engulf the Mideast,” International Herald Tribune, </w:t>
      </w:r>
      <w:hyperlink r:id="rId13" w:history="1">
        <w:r w:rsidRPr="003D5D29">
          <w:rPr>
            <w:rFonts w:asciiTheme="minorHAnsi" w:hAnsiTheme="minorHAnsi"/>
          </w:rPr>
          <w:t>http://www.brookings.edu/opinions/2007/0628iraq_maloney.aspx</w:t>
        </w:r>
      </w:hyperlink>
      <w:r w:rsidRPr="003D5D29">
        <w:rPr>
          <w:rFonts w:asciiTheme="minorHAnsi" w:hAnsiTheme="minorHAnsi"/>
        </w:rPr>
        <w:t>.</w:t>
      </w:r>
    </w:p>
    <w:p w:rsidR="00DF2854" w:rsidRDefault="00DF2854" w:rsidP="00DF2854">
      <w:pPr>
        <w:keepNext/>
        <w:widowControl w:val="0"/>
        <w:numPr>
          <w:ilvl w:val="1"/>
          <w:numId w:val="0"/>
        </w:numPr>
        <w:suppressAutoHyphens/>
        <w:spacing w:after="240"/>
        <w:rPr>
          <w:rFonts w:asciiTheme="minorHAnsi" w:hAnsiTheme="minorHAnsi"/>
          <w:b/>
          <w:bCs/>
          <w:u w:val="single"/>
        </w:rPr>
      </w:pPr>
      <w:r w:rsidRPr="003D5D29">
        <w:rPr>
          <w:rFonts w:asciiTheme="minorHAnsi" w:eastAsia="Calibri" w:hAnsiTheme="minorHAnsi" w:cs="Times New Roman"/>
          <w:color w:val="000000"/>
          <w:sz w:val="20"/>
        </w:rPr>
        <w:t xml:space="preserve">Yet, </w:t>
      </w:r>
      <w:r w:rsidRPr="000F71D6">
        <w:rPr>
          <w:rFonts w:asciiTheme="minorHAnsi" w:hAnsiTheme="minorHAnsi"/>
          <w:b/>
          <w:bCs/>
          <w:highlight w:val="cyan"/>
          <w:u w:val="single"/>
        </w:rPr>
        <w:t xml:space="preserve">the </w:t>
      </w:r>
      <w:r w:rsidRPr="003D5D29">
        <w:rPr>
          <w:rFonts w:asciiTheme="minorHAnsi" w:hAnsiTheme="minorHAnsi"/>
          <w:b/>
          <w:bCs/>
          <w:highlight w:val="yellow"/>
          <w:u w:val="single"/>
        </w:rPr>
        <w:t xml:space="preserve">Saudis, </w:t>
      </w:r>
      <w:r w:rsidRPr="000F71D6">
        <w:rPr>
          <w:rFonts w:asciiTheme="minorHAnsi" w:hAnsiTheme="minorHAnsi"/>
          <w:b/>
          <w:bCs/>
          <w:highlight w:val="cyan"/>
          <w:u w:val="single"/>
        </w:rPr>
        <w:t>Iranians</w:t>
      </w:r>
      <w:r w:rsidRPr="003D5D29">
        <w:rPr>
          <w:rFonts w:asciiTheme="minorHAnsi" w:hAnsiTheme="minorHAnsi"/>
          <w:b/>
          <w:bCs/>
          <w:highlight w:val="yellow"/>
          <w:u w:val="single"/>
        </w:rPr>
        <w:t xml:space="preserve">, Jordanians, </w:t>
      </w:r>
      <w:r w:rsidRPr="000F71D6">
        <w:rPr>
          <w:rFonts w:asciiTheme="minorHAnsi" w:hAnsiTheme="minorHAnsi"/>
          <w:b/>
          <w:bCs/>
          <w:highlight w:val="cyan"/>
          <w:u w:val="single"/>
        </w:rPr>
        <w:t>Syrians, and others are</w:t>
      </w:r>
      <w:r w:rsidRPr="003D5D29">
        <w:rPr>
          <w:rFonts w:asciiTheme="minorHAnsi" w:hAnsiTheme="minorHAnsi"/>
          <w:b/>
          <w:bCs/>
          <w:highlight w:val="yellow"/>
          <w:u w:val="single"/>
        </w:rPr>
        <w:t xml:space="preserve"> </w:t>
      </w:r>
      <w:r w:rsidRPr="000F71D6">
        <w:rPr>
          <w:rFonts w:asciiTheme="minorHAnsi" w:hAnsiTheme="minorHAnsi"/>
          <w:b/>
          <w:bCs/>
          <w:highlight w:val="cyan"/>
          <w:u w:val="single"/>
        </w:rPr>
        <w:t>very unlikely to go to war</w:t>
      </w:r>
      <w:r w:rsidRPr="000F71D6">
        <w:rPr>
          <w:rFonts w:asciiTheme="minorHAnsi" w:eastAsia="Calibri" w:hAnsiTheme="minorHAnsi" w:cs="Times New Roman"/>
          <w:color w:val="000000"/>
          <w:sz w:val="20"/>
          <w:highlight w:val="cyan"/>
        </w:rPr>
        <w:t xml:space="preserve"> </w:t>
      </w:r>
      <w:r w:rsidRPr="003D5D29">
        <w:rPr>
          <w:rFonts w:asciiTheme="minorHAnsi" w:eastAsia="Calibri" w:hAnsiTheme="minorHAnsi" w:cs="Times New Roman"/>
          <w:color w:val="000000"/>
          <w:sz w:val="16"/>
        </w:rPr>
        <w:t>either to protect their own sect or ethnic group or to prevent one country from gaining the upper hand in Iraq. The reasons are fairly straightforward. First,</w:t>
      </w:r>
      <w:r w:rsidRPr="003D5D29">
        <w:rPr>
          <w:rFonts w:asciiTheme="minorHAnsi" w:eastAsia="Calibri" w:hAnsiTheme="minorHAnsi" w:cs="Times New Roman"/>
          <w:b/>
          <w:color w:val="000000"/>
          <w:sz w:val="16"/>
        </w:rPr>
        <w:t xml:space="preserve"> </w:t>
      </w:r>
      <w:r w:rsidRPr="003D5D29">
        <w:rPr>
          <w:rFonts w:asciiTheme="minorHAnsi" w:hAnsiTheme="minorHAnsi"/>
          <w:b/>
          <w:bCs/>
          <w:u w:val="single"/>
        </w:rPr>
        <w:t xml:space="preserve">Middle Eastern </w:t>
      </w:r>
      <w:r w:rsidRPr="000F71D6">
        <w:rPr>
          <w:rFonts w:asciiTheme="minorHAnsi" w:hAnsiTheme="minorHAnsi"/>
          <w:b/>
          <w:bCs/>
          <w:highlight w:val="cyan"/>
          <w:u w:val="single"/>
        </w:rPr>
        <w:t>leaders</w:t>
      </w:r>
      <w:r w:rsidRPr="003D5D29">
        <w:rPr>
          <w:rFonts w:asciiTheme="minorHAnsi" w:eastAsia="Calibri" w:hAnsiTheme="minorHAnsi" w:cs="Times New Roman"/>
          <w:color w:val="000000"/>
          <w:sz w:val="20"/>
        </w:rPr>
        <w:t xml:space="preserve">, </w:t>
      </w:r>
      <w:r w:rsidRPr="003D5D29">
        <w:rPr>
          <w:rFonts w:asciiTheme="minorHAnsi" w:eastAsia="Calibri" w:hAnsiTheme="minorHAnsi" w:cs="Times New Roman"/>
          <w:color w:val="000000"/>
          <w:sz w:val="16"/>
        </w:rPr>
        <w:t>like politicians everywhere</w:t>
      </w:r>
      <w:r w:rsidRPr="003D5D29">
        <w:rPr>
          <w:rFonts w:asciiTheme="minorHAnsi" w:eastAsia="Calibri" w:hAnsiTheme="minorHAnsi" w:cs="Times New Roman"/>
          <w:color w:val="000000"/>
          <w:sz w:val="20"/>
        </w:rPr>
        <w:t xml:space="preserve">, </w:t>
      </w:r>
      <w:r w:rsidRPr="000F71D6">
        <w:rPr>
          <w:rFonts w:asciiTheme="minorHAnsi" w:hAnsiTheme="minorHAnsi"/>
          <w:b/>
          <w:bCs/>
          <w:highlight w:val="cyan"/>
          <w:u w:val="single"/>
        </w:rPr>
        <w:t xml:space="preserve">are </w:t>
      </w:r>
      <w:r w:rsidRPr="003D5D29">
        <w:rPr>
          <w:rFonts w:asciiTheme="minorHAnsi" w:hAnsiTheme="minorHAnsi"/>
          <w:b/>
          <w:bCs/>
          <w:u w:val="single"/>
        </w:rPr>
        <w:t xml:space="preserve">primarily </w:t>
      </w:r>
      <w:r w:rsidRPr="000F71D6">
        <w:rPr>
          <w:rFonts w:asciiTheme="minorHAnsi" w:hAnsiTheme="minorHAnsi"/>
          <w:b/>
          <w:bCs/>
          <w:highlight w:val="cyan"/>
          <w:u w:val="single"/>
        </w:rPr>
        <w:t xml:space="preserve">interested in </w:t>
      </w:r>
      <w:r w:rsidRPr="00D24D76">
        <w:rPr>
          <w:rFonts w:asciiTheme="minorHAnsi" w:hAnsiTheme="minorHAnsi"/>
          <w:b/>
          <w:bCs/>
          <w:u w:val="single"/>
        </w:rPr>
        <w:t xml:space="preserve">one thing: </w:t>
      </w:r>
      <w:r w:rsidRPr="000F71D6">
        <w:rPr>
          <w:rFonts w:asciiTheme="minorHAnsi" w:hAnsiTheme="minorHAnsi"/>
          <w:b/>
          <w:bCs/>
          <w:highlight w:val="cyan"/>
          <w:u w:val="single"/>
        </w:rPr>
        <w:t>self</w:t>
      </w:r>
      <w:r w:rsidRPr="003D5D29">
        <w:rPr>
          <w:rFonts w:asciiTheme="minorHAnsi" w:hAnsiTheme="minorHAnsi"/>
          <w:b/>
          <w:bCs/>
          <w:highlight w:val="yellow"/>
          <w:u w:val="single"/>
        </w:rPr>
        <w:t>-</w:t>
      </w:r>
      <w:r w:rsidRPr="000F71D6">
        <w:rPr>
          <w:rFonts w:asciiTheme="minorHAnsi" w:hAnsiTheme="minorHAnsi"/>
          <w:b/>
          <w:bCs/>
          <w:highlight w:val="cyan"/>
          <w:u w:val="single"/>
        </w:rPr>
        <w:t>preservation</w:t>
      </w:r>
      <w:r w:rsidRPr="003D5D29">
        <w:rPr>
          <w:rFonts w:asciiTheme="minorHAnsi" w:eastAsia="Calibri" w:hAnsiTheme="minorHAnsi" w:cs="Times New Roman"/>
          <w:color w:val="000000"/>
          <w:sz w:val="20"/>
          <w:u w:val="single"/>
        </w:rPr>
        <w:t xml:space="preserve">. </w:t>
      </w:r>
      <w:r w:rsidRPr="003D5D29">
        <w:rPr>
          <w:rFonts w:asciiTheme="minorHAnsi" w:eastAsia="Calibri" w:hAnsiTheme="minorHAnsi" w:cs="Times New Roman"/>
          <w:color w:val="000000"/>
          <w:sz w:val="16"/>
        </w:rPr>
        <w:t xml:space="preserve">Committing forces to Iraq is an inherently risky proposition, </w:t>
      </w:r>
      <w:r w:rsidRPr="00D24D76">
        <w:rPr>
          <w:rFonts w:asciiTheme="minorHAnsi" w:eastAsia="Calibri" w:hAnsiTheme="minorHAnsi" w:cs="Times New Roman"/>
          <w:color w:val="000000"/>
          <w:sz w:val="16"/>
        </w:rPr>
        <w:t>which,</w:t>
      </w:r>
      <w:r w:rsidRPr="00D24D76">
        <w:rPr>
          <w:rFonts w:asciiTheme="minorHAnsi" w:eastAsia="Calibri" w:hAnsiTheme="minorHAnsi" w:cs="Times New Roman"/>
          <w:color w:val="000000"/>
          <w:sz w:val="16"/>
          <w:u w:val="single"/>
        </w:rPr>
        <w:t xml:space="preserve"> </w:t>
      </w:r>
      <w:r w:rsidRPr="00D24D76">
        <w:rPr>
          <w:rFonts w:asciiTheme="minorHAnsi" w:hAnsiTheme="minorHAnsi"/>
          <w:b/>
          <w:bCs/>
          <w:u w:val="single"/>
        </w:rPr>
        <w:t>if the conflict went badly, could threaten domestic political stability.</w:t>
      </w:r>
      <w:r w:rsidRPr="003D5D29">
        <w:rPr>
          <w:rFonts w:asciiTheme="minorHAnsi" w:hAnsiTheme="minorHAnsi"/>
          <w:b/>
          <w:bCs/>
          <w:u w:val="single"/>
        </w:rPr>
        <w:t xml:space="preserve"> Moreover, </w:t>
      </w:r>
      <w:r w:rsidRPr="000F71D6">
        <w:rPr>
          <w:rFonts w:asciiTheme="minorHAnsi" w:hAnsiTheme="minorHAnsi"/>
          <w:b/>
          <w:bCs/>
          <w:highlight w:val="cyan"/>
          <w:u w:val="single"/>
        </w:rPr>
        <w:t xml:space="preserve">most </w:t>
      </w:r>
      <w:r w:rsidRPr="003D5D29">
        <w:rPr>
          <w:rFonts w:asciiTheme="minorHAnsi" w:hAnsiTheme="minorHAnsi"/>
          <w:b/>
          <w:bCs/>
          <w:highlight w:val="yellow"/>
          <w:u w:val="single"/>
        </w:rPr>
        <w:t xml:space="preserve">Arab </w:t>
      </w:r>
      <w:r w:rsidRPr="000F71D6">
        <w:rPr>
          <w:rFonts w:asciiTheme="minorHAnsi" w:hAnsiTheme="minorHAnsi"/>
          <w:b/>
          <w:bCs/>
          <w:highlight w:val="cyan"/>
          <w:u w:val="single"/>
        </w:rPr>
        <w:t xml:space="preserve">armies are geared toward regime protection rather than projecting power </w:t>
      </w:r>
      <w:r w:rsidRPr="003D5D29">
        <w:rPr>
          <w:rFonts w:asciiTheme="minorHAnsi" w:hAnsiTheme="minorHAnsi"/>
          <w:b/>
          <w:bCs/>
          <w:u w:val="single"/>
        </w:rPr>
        <w:t>and thus have little capability for sending troops</w:t>
      </w:r>
      <w:r w:rsidRPr="003D5D29">
        <w:rPr>
          <w:rFonts w:asciiTheme="minorHAnsi" w:eastAsia="Calibri" w:hAnsiTheme="minorHAnsi" w:cs="Times New Roman"/>
          <w:color w:val="000000"/>
          <w:sz w:val="16"/>
        </w:rPr>
        <w:t xml:space="preserve"> to Iraq. Second, there is cause for concern about the so-called blowback scenario</w:t>
      </w:r>
      <w:r w:rsidRPr="003D5D29">
        <w:rPr>
          <w:rFonts w:asciiTheme="minorHAnsi" w:eastAsia="Calibri" w:hAnsiTheme="minorHAnsi" w:cs="Times New Roman"/>
          <w:color w:val="000000"/>
          <w:sz w:val="12"/>
        </w:rPr>
        <w:t xml:space="preserve"> </w:t>
      </w:r>
      <w:r w:rsidRPr="003D5D29">
        <w:rPr>
          <w:rFonts w:asciiTheme="minorHAnsi" w:hAnsiTheme="minorHAnsi"/>
          <w:b/>
          <w:bCs/>
          <w:u w:val="single"/>
        </w:rPr>
        <w:t>in which jihadis returning from Iraq destabilize their home countries</w:t>
      </w:r>
      <w:r w:rsidRPr="003D5D29">
        <w:rPr>
          <w:rFonts w:asciiTheme="minorHAnsi" w:eastAsia="Calibri" w:hAnsiTheme="minorHAnsi" w:cs="Times New Roman"/>
          <w:color w:val="000000"/>
          <w:sz w:val="20"/>
        </w:rPr>
        <w:t xml:space="preserve">, </w:t>
      </w:r>
      <w:r w:rsidRPr="003D5D29">
        <w:rPr>
          <w:rFonts w:asciiTheme="minorHAnsi" w:eastAsia="Calibri" w:hAnsiTheme="minorHAnsi" w:cs="Times New Roman"/>
          <w:color w:val="000000"/>
          <w:sz w:val="16"/>
        </w:rPr>
        <w:t xml:space="preserve">plunging the region into conflict. Middle Eastern leaders are preparing for this possibility. Unlike in the 1990s, when Arab fighters in the Afghan jihad against the Soviet Union returned to Algeria, Egypt and Saudi Arabia and became a source of instability, </w:t>
      </w:r>
      <w:r w:rsidRPr="003D5D29">
        <w:rPr>
          <w:rFonts w:asciiTheme="minorHAnsi" w:hAnsiTheme="minorHAnsi"/>
          <w:b/>
          <w:bCs/>
          <w:u w:val="single"/>
        </w:rPr>
        <w:t>Arab security services are being vigilant about who is coming in and going from their countries.</w:t>
      </w:r>
      <w:r w:rsidRPr="003D5D29">
        <w:rPr>
          <w:rFonts w:asciiTheme="minorHAnsi" w:eastAsia="Calibri" w:hAnsiTheme="minorHAnsi" w:cs="Times New Roman"/>
          <w:color w:val="000000"/>
          <w:sz w:val="20"/>
        </w:rPr>
        <w:t xml:space="preserve"> </w:t>
      </w:r>
      <w:r w:rsidRPr="003D5D29">
        <w:rPr>
          <w:rFonts w:asciiTheme="minorHAnsi" w:eastAsia="Calibri" w:hAnsiTheme="minorHAnsi" w:cs="Times New Roman"/>
          <w:color w:val="000000"/>
          <w:sz w:val="16"/>
        </w:rPr>
        <w:t xml:space="preserve">In the last month, the Saudi government has arrested approximately 200 people suspected of ties with militants. Riyadh is also building a 700 kilometer wall along part of its frontier with Iraq in order to keep militants out of the kingdom. Finally, there is no precedent for Arab leaders to commit forces to conflicts in which they are not directly involved.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3D5D29">
        <w:rPr>
          <w:rFonts w:asciiTheme="minorHAnsi" w:hAnsiTheme="minorHAnsi"/>
          <w:b/>
          <w:bCs/>
          <w:u w:val="single"/>
        </w:rPr>
        <w:t xml:space="preserve">The Middle East is a region both prone and accustomed to civil wars. But </w:t>
      </w:r>
      <w:r w:rsidRPr="003D5D29">
        <w:rPr>
          <w:rFonts w:asciiTheme="minorHAnsi" w:hAnsiTheme="minorHAnsi"/>
          <w:b/>
          <w:bCs/>
          <w:highlight w:val="yellow"/>
          <w:u w:val="single"/>
        </w:rPr>
        <w:t xml:space="preserve">given its experience with </w:t>
      </w:r>
      <w:r w:rsidRPr="00D24D76">
        <w:rPr>
          <w:rFonts w:asciiTheme="minorHAnsi" w:hAnsiTheme="minorHAnsi"/>
          <w:b/>
          <w:bCs/>
          <w:u w:val="single"/>
        </w:rPr>
        <w:t xml:space="preserve">ambiguous </w:t>
      </w:r>
      <w:r w:rsidRPr="003D5D29">
        <w:rPr>
          <w:rFonts w:asciiTheme="minorHAnsi" w:hAnsiTheme="minorHAnsi"/>
          <w:b/>
          <w:bCs/>
          <w:highlight w:val="yellow"/>
          <w:u w:val="single"/>
        </w:rPr>
        <w:t xml:space="preserve">conflicts, </w:t>
      </w:r>
      <w:r w:rsidRPr="000F71D6">
        <w:rPr>
          <w:rFonts w:asciiTheme="minorHAnsi" w:hAnsiTheme="minorHAnsi"/>
          <w:b/>
          <w:bCs/>
          <w:highlight w:val="cyan"/>
          <w:u w:val="single"/>
        </w:rPr>
        <w:t xml:space="preserve">the region has </w:t>
      </w:r>
      <w:r w:rsidRPr="00D24D76">
        <w:rPr>
          <w:rFonts w:asciiTheme="minorHAnsi" w:hAnsiTheme="minorHAnsi"/>
          <w:b/>
          <w:bCs/>
          <w:u w:val="single"/>
        </w:rPr>
        <w:t xml:space="preserve">also </w:t>
      </w:r>
      <w:r w:rsidRPr="000F71D6">
        <w:rPr>
          <w:rFonts w:asciiTheme="minorHAnsi" w:hAnsiTheme="minorHAnsi"/>
          <w:b/>
          <w:bCs/>
          <w:highlight w:val="cyan"/>
          <w:u w:val="single"/>
        </w:rPr>
        <w:t xml:space="preserve">developed an intuitive ability to contain </w:t>
      </w:r>
      <w:r w:rsidRPr="00D24D76">
        <w:rPr>
          <w:rFonts w:asciiTheme="minorHAnsi" w:hAnsiTheme="minorHAnsi"/>
          <w:b/>
          <w:bCs/>
          <w:u w:val="single"/>
        </w:rPr>
        <w:t xml:space="preserve">its </w:t>
      </w:r>
      <w:r w:rsidRPr="003D5D29">
        <w:rPr>
          <w:rFonts w:asciiTheme="minorHAnsi" w:hAnsiTheme="minorHAnsi"/>
          <w:b/>
          <w:bCs/>
          <w:highlight w:val="yellow"/>
          <w:u w:val="single"/>
        </w:rPr>
        <w:t>civi</w:t>
      </w:r>
      <w:r w:rsidRPr="000F71D6">
        <w:rPr>
          <w:rFonts w:asciiTheme="minorHAnsi" w:hAnsiTheme="minorHAnsi"/>
          <w:b/>
          <w:bCs/>
          <w:highlight w:val="cyan"/>
          <w:u w:val="single"/>
        </w:rPr>
        <w:t>l strife and prevent local conflicts from enveloping the entire Middle East.</w:t>
      </w:r>
    </w:p>
    <w:p w:rsidR="00D363ED" w:rsidRPr="004542C9" w:rsidRDefault="00DF2854" w:rsidP="00DF2854">
      <w:pPr>
        <w:pStyle w:val="Heading4"/>
        <w:rPr>
          <w:rFonts w:asciiTheme="minorHAnsi" w:hAnsiTheme="minorHAnsi"/>
        </w:rPr>
      </w:pPr>
      <w:r>
        <w:rPr>
          <w:rFonts w:asciiTheme="minorHAnsi" w:hAnsiTheme="minorHAnsi"/>
        </w:rPr>
        <w:t xml:space="preserve"> </w:t>
      </w:r>
      <w:r w:rsidR="00D363ED">
        <w:rPr>
          <w:rFonts w:asciiTheme="minorHAnsi" w:hAnsiTheme="minorHAnsi"/>
        </w:rPr>
        <w:t xml:space="preserve">[2] </w:t>
      </w:r>
      <w:r w:rsidR="00D363ED" w:rsidRPr="004542C9">
        <w:rPr>
          <w:rFonts w:asciiTheme="minorHAnsi" w:hAnsiTheme="minorHAnsi"/>
        </w:rPr>
        <w:t xml:space="preserve">Middle East wars don’t escalate </w:t>
      </w:r>
    </w:p>
    <w:p w:rsidR="00D363ED" w:rsidRPr="004542C9" w:rsidRDefault="00D363ED" w:rsidP="00D363ED">
      <w:pPr>
        <w:rPr>
          <w:rStyle w:val="StyleStyleBold12pt"/>
          <w:rFonts w:asciiTheme="minorHAnsi" w:hAnsiTheme="minorHAnsi"/>
        </w:rPr>
      </w:pPr>
      <w:r w:rsidRPr="004542C9">
        <w:rPr>
          <w:rStyle w:val="StyleStyleBold12pt"/>
          <w:rFonts w:asciiTheme="minorHAnsi" w:hAnsiTheme="minorHAnsi"/>
        </w:rPr>
        <w:t>Yglesias, 2007</w:t>
      </w:r>
    </w:p>
    <w:p w:rsidR="00D363ED" w:rsidRPr="004542C9" w:rsidRDefault="00D363ED" w:rsidP="00D363ED">
      <w:pPr>
        <w:rPr>
          <w:rFonts w:asciiTheme="minorHAnsi" w:hAnsiTheme="minorHAnsi"/>
        </w:rPr>
      </w:pPr>
      <w:r w:rsidRPr="004542C9">
        <w:rPr>
          <w:rFonts w:asciiTheme="minorHAnsi" w:hAnsiTheme="minorHAnsi"/>
        </w:rPr>
        <w:t xml:space="preserve">[Matthew Yglesias is an Associate Editor of The Atlantic Monthly, “Containing Iraq,” The Atlantic, 12 Sep 2007, </w:t>
      </w:r>
      <w:hyperlink r:id="rId14" w:history="1">
        <w:r w:rsidRPr="004542C9">
          <w:rPr>
            <w:rStyle w:val="Hyperlink"/>
            <w:rFonts w:asciiTheme="minorHAnsi" w:hAnsiTheme="minorHAnsi"/>
          </w:rPr>
          <w:t>http://matthewyglesias.theatlantic.com/archives/2007/09/containing_iraq.php</w:t>
        </w:r>
      </w:hyperlink>
      <w:r w:rsidRPr="004542C9">
        <w:rPr>
          <w:rFonts w:asciiTheme="minorHAnsi" w:hAnsiTheme="minorHAnsi"/>
        </w:rPr>
        <w:t>]</w:t>
      </w:r>
    </w:p>
    <w:p w:rsidR="00D363ED" w:rsidRPr="007101BC" w:rsidRDefault="00D363ED" w:rsidP="00D363ED">
      <w:pPr>
        <w:rPr>
          <w:rFonts w:asciiTheme="minorHAnsi" w:eastAsia="Calibri" w:hAnsiTheme="minorHAnsi" w:cs="Times New Roman"/>
          <w:color w:val="000000"/>
          <w:sz w:val="16"/>
        </w:rPr>
      </w:pPr>
      <w:r w:rsidRPr="004542C9">
        <w:rPr>
          <w:rFonts w:asciiTheme="minorHAnsi" w:eastAsia="Calibri" w:hAnsiTheme="minorHAnsi" w:cs="Times New Roman"/>
          <w:color w:val="000000"/>
          <w:sz w:val="16"/>
          <w:szCs w:val="16"/>
        </w:rPr>
        <w:t xml:space="preserve">Kevin Drum tries to </w:t>
      </w:r>
      <w:hyperlink r:id="rId15" w:history="1">
        <w:r w:rsidRPr="004542C9">
          <w:rPr>
            <w:rFonts w:asciiTheme="minorHAnsi" w:eastAsia="Calibri" w:hAnsiTheme="minorHAnsi" w:cs="Times New Roman"/>
            <w:sz w:val="16"/>
            <w:szCs w:val="16"/>
            <w:u w:val="single"/>
          </w:rPr>
          <w:t>throw some water</w:t>
        </w:r>
      </w:hyperlink>
      <w:r w:rsidRPr="004542C9">
        <w:rPr>
          <w:rFonts w:asciiTheme="minorHAnsi" w:eastAsia="Calibri" w:hAnsiTheme="minorHAnsi" w:cs="Times New Roman"/>
          <w:color w:val="000000"/>
          <w:sz w:val="16"/>
          <w:szCs w:val="16"/>
        </w:rPr>
        <w:t xml:space="preserve"> on the "Middle East in Flames" theory holding that American withdrawal from Iraq will lead not only to a short-term intensification of fighting in Iraq, but also to some kind of broader regional conflagration. Ivo</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color w:val="000000"/>
          <w:sz w:val="16"/>
          <w:u w:val="single"/>
        </w:rPr>
        <w:t>Daalder and</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color w:val="000000"/>
          <w:sz w:val="16"/>
          <w:szCs w:val="16"/>
        </w:rPr>
        <w:t>James</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color w:val="000000"/>
          <w:sz w:val="16"/>
          <w:u w:val="single"/>
        </w:rPr>
        <w:t>Lindsay</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color w:val="000000"/>
          <w:sz w:val="16"/>
          <w:szCs w:val="16"/>
        </w:rPr>
        <w:t xml:space="preserve">as usual sensible but several clicks to my right, also </w:t>
      </w:r>
      <w:hyperlink r:id="rId16" w:history="1">
        <w:r w:rsidRPr="004542C9">
          <w:rPr>
            <w:rFonts w:asciiTheme="minorHAnsi" w:eastAsia="Calibri" w:hAnsiTheme="minorHAnsi" w:cs="Times New Roman"/>
            <w:sz w:val="16"/>
            <w:szCs w:val="16"/>
            <w:u w:val="single"/>
          </w:rPr>
          <w:t>make this point briefly</w:t>
        </w:r>
      </w:hyperlink>
      <w:r w:rsidRPr="004542C9">
        <w:rPr>
          <w:rFonts w:asciiTheme="minorHAnsi" w:eastAsia="Calibri" w:hAnsiTheme="minorHAnsi" w:cs="Times New Roman"/>
          <w:color w:val="000000"/>
          <w:sz w:val="16"/>
          <w:szCs w:val="16"/>
        </w:rPr>
        <w:t xml:space="preserve"> in Democracy: "</w:t>
      </w:r>
      <w:r w:rsidRPr="004542C9">
        <w:rPr>
          <w:rStyle w:val="StyleBoldUnderline"/>
          <w:rFonts w:asciiTheme="minorHAnsi" w:hAnsiTheme="minorHAnsi"/>
        </w:rPr>
        <w:t xml:space="preserve">Talk that Iraq’s troubles will trigger a regional war is overblown; </w:t>
      </w:r>
      <w:r w:rsidRPr="00820548">
        <w:rPr>
          <w:rStyle w:val="StyleBoldUnderline"/>
          <w:rFonts w:asciiTheme="minorHAnsi" w:hAnsiTheme="minorHAnsi"/>
          <w:highlight w:val="yellow"/>
          <w:lang w:eastAsia="ar-SA"/>
        </w:rPr>
        <w:t>none of the half-dozen civil wars the Middle East has witnessed over the past half-century led to a regional conflagration."</w:t>
      </w:r>
      <w:r w:rsidRPr="004542C9">
        <w:rPr>
          <w:rFonts w:asciiTheme="minorHAnsi" w:eastAsia="Calibri" w:hAnsiTheme="minorHAnsi" w:cs="Times New Roman"/>
          <w:color w:val="000000"/>
          <w:szCs w:val="20"/>
          <w:u w:val="single"/>
          <w:lang w:eastAsia="ar-SA"/>
        </w:rPr>
        <w:t> </w:t>
      </w:r>
      <w:r w:rsidRPr="004542C9">
        <w:rPr>
          <w:rFonts w:asciiTheme="minorHAnsi" w:eastAsia="Calibri" w:hAnsiTheme="minorHAnsi" w:cs="Times New Roman"/>
          <w:color w:val="000000"/>
          <w:sz w:val="16"/>
          <w:szCs w:val="16"/>
        </w:rPr>
        <w:t xml:space="preserve">Also worth mentioning in this context is the basic point that </w:t>
      </w:r>
      <w:r w:rsidRPr="00820548">
        <w:rPr>
          <w:rStyle w:val="StyleBoldUnderline"/>
          <w:rFonts w:asciiTheme="minorHAnsi" w:hAnsiTheme="minorHAnsi"/>
          <w:highlight w:val="yellow"/>
          <w:lang w:eastAsia="ar-SA"/>
        </w:rPr>
        <w:t>the Iranian and Syrian militaries just aren't able to conduct meaningful offensive military operations. The Saudi, Kuwait, and Jordanian militaries are even worse.</w:t>
      </w:r>
      <w:r w:rsidRPr="004542C9">
        <w:rPr>
          <w:rStyle w:val="StyleBoldUnderline"/>
          <w:rFonts w:asciiTheme="minorHAnsi" w:hAnsiTheme="minorHAnsi"/>
          <w:lang w:eastAsia="ar-SA"/>
        </w:rPr>
        <w:t xml:space="preserve"> The IDF has plenty of Arabs to fight closer to home</w:t>
      </w:r>
      <w:r w:rsidRPr="004542C9">
        <w:rPr>
          <w:rFonts w:asciiTheme="minorHAnsi" w:eastAsia="Calibri" w:hAnsiTheme="minorHAnsi" w:cs="Times New Roman"/>
          <w:color w:val="000000"/>
          <w:sz w:val="16"/>
          <w:szCs w:val="16"/>
        </w:rPr>
        <w:t xml:space="preserve">. What you're looking at, realistically, is that our allies in Kurdistan might provide safe harbor to PKK guerillas, thus prompting our allies in Turkey to mount some cross-border military strikes against the PKK or possibly retaliatory ones against other Kurdish targets. This is a real problem, but it's obviously not a problem that's mitigated by having the US Army try to act as the Baghdad Police Department or sending US Marines to wander around the desert hunting a </w:t>
      </w:r>
      <w:hyperlink r:id="rId17" w:history="1">
        <w:r w:rsidRPr="004542C9">
          <w:rPr>
            <w:rFonts w:asciiTheme="minorHAnsi" w:eastAsia="Calibri" w:hAnsiTheme="minorHAnsi" w:cs="Times New Roman"/>
            <w:sz w:val="16"/>
            <w:szCs w:val="16"/>
            <w:u w:val="single"/>
          </w:rPr>
          <w:t>possibly mythical</w:t>
        </w:r>
      </w:hyperlink>
      <w:r w:rsidRPr="004542C9">
        <w:rPr>
          <w:rFonts w:asciiTheme="minorHAnsi" w:eastAsia="Calibri" w:hAnsiTheme="minorHAnsi" w:cs="Times New Roman"/>
          <w:color w:val="000000"/>
          <w:sz w:val="16"/>
          <w:szCs w:val="16"/>
        </w:rPr>
        <w:t xml:space="preserve"> terrorist organization</w:t>
      </w:r>
      <w:r w:rsidRPr="004542C9">
        <w:rPr>
          <w:rFonts w:asciiTheme="minorHAnsi" w:eastAsia="Calibri" w:hAnsiTheme="minorHAnsi" w:cs="Times New Roman"/>
          <w:color w:val="000000"/>
          <w:sz w:val="16"/>
        </w:rPr>
        <w:t>. </w:t>
      </w:r>
    </w:p>
    <w:p w:rsidR="00D363ED" w:rsidRDefault="00D363ED" w:rsidP="00D363ED"/>
    <w:p w:rsidR="00D363ED" w:rsidRDefault="003D449D" w:rsidP="003D449D">
      <w:pPr>
        <w:pStyle w:val="Heading2"/>
      </w:pPr>
      <w:r>
        <w:t>Links</w:t>
      </w:r>
    </w:p>
    <w:p w:rsidR="003D449D" w:rsidRPr="003D449D" w:rsidRDefault="003D449D" w:rsidP="003D449D"/>
    <w:p w:rsidR="003D449D" w:rsidRDefault="003D449D" w:rsidP="003D449D">
      <w:pPr>
        <w:pStyle w:val="Heading3"/>
      </w:pPr>
      <w:r>
        <w:t>2NC Link OV</w:t>
      </w:r>
    </w:p>
    <w:p w:rsidR="003D449D" w:rsidRDefault="003D449D" w:rsidP="003D449D">
      <w:pPr>
        <w:pStyle w:val="Heading4"/>
      </w:pPr>
      <w:r>
        <w:t>Not a defense of expertise, yemen, or norms in all of the 2AC means you can vote negative now – it’s a problem when only the negative is reading evidence specific to the discourses of the affirmative advocacy.</w:t>
      </w:r>
    </w:p>
    <w:p w:rsidR="003D449D" w:rsidRDefault="003D449D" w:rsidP="003D449D">
      <w:pPr>
        <w:pStyle w:val="Heading4"/>
      </w:pPr>
      <w:r>
        <w:t xml:space="preserve">[1] </w:t>
      </w:r>
      <w:r>
        <w:rPr>
          <w:u w:val="single"/>
        </w:rPr>
        <w:t>Yemen</w:t>
      </w:r>
      <w:r>
        <w:t xml:space="preserve">: Their epistemological assumptions about Yemen </w:t>
      </w:r>
      <w:r w:rsidRPr="0026458C">
        <w:rPr>
          <w:u w:val="single"/>
        </w:rPr>
        <w:t xml:space="preserve">reify colonial tropes </w:t>
      </w:r>
      <w:r w:rsidRPr="0026458C">
        <w:t>a</w:t>
      </w:r>
      <w:r>
        <w:t xml:space="preserve">bout Yemenis—the attempt to draw causal links between any muslim in Yemen and Al Qaeda inscribe this colonialism deeper—this is what establishes the justification for drone striking “high value targets” with impunity because of their </w:t>
      </w:r>
      <w:r w:rsidRPr="0026458C">
        <w:rPr>
          <w:u w:val="single"/>
        </w:rPr>
        <w:t>reliance on propaganda intel</w:t>
      </w:r>
      <w:r>
        <w:t xml:space="preserve"> from official Yemeni sources which </w:t>
      </w:r>
      <w:r w:rsidRPr="0026458C">
        <w:rPr>
          <w:u w:val="single"/>
        </w:rPr>
        <w:t>influences western scholarship</w:t>
      </w:r>
      <w:r>
        <w:t xml:space="preserve"> about who is and isn’t a member of Al Qaeda—that’s 1NC Blumi</w:t>
      </w:r>
    </w:p>
    <w:p w:rsidR="003D449D" w:rsidRDefault="003D449D" w:rsidP="003D449D">
      <w:pPr>
        <w:pStyle w:val="Heading4"/>
      </w:pPr>
      <w:r>
        <w:t xml:space="preserve">[2.] </w:t>
      </w:r>
      <w:r>
        <w:rPr>
          <w:u w:val="single"/>
        </w:rPr>
        <w:t>Lawfare</w:t>
      </w:r>
      <w:r>
        <w:t xml:space="preserve">: The affirmative mistakes the questions of politics with that of law which ensures </w:t>
      </w:r>
      <w:r w:rsidRPr="000F2EA0">
        <w:rPr>
          <w:u w:val="single"/>
        </w:rPr>
        <w:t>serial policy failure</w:t>
      </w:r>
      <w:r>
        <w:t xml:space="preserve"> – new statutory restrictions on presidential war powers inevitably centralize power in the hands of elite experts and insulate the decision making process from public debate. The 1AC prioritizing of </w:t>
      </w:r>
      <w:r w:rsidRPr="000F2EA0">
        <w:rPr>
          <w:u w:val="single"/>
        </w:rPr>
        <w:t>American primacy</w:t>
      </w:r>
      <w:r>
        <w:t xml:space="preserve"> continues the condition of </w:t>
      </w:r>
      <w:r w:rsidRPr="00594249">
        <w:rPr>
          <w:u w:val="single"/>
        </w:rPr>
        <w:t>permanent war</w:t>
      </w:r>
      <w:r>
        <w:t xml:space="preserve"> as US conflates its own national security and national identity with the projection of its power globally. </w:t>
      </w:r>
      <w:r w:rsidRPr="000F2EA0">
        <w:rPr>
          <w:u w:val="single"/>
        </w:rPr>
        <w:t>Even if threats are real</w:t>
      </w:r>
      <w:r>
        <w:t xml:space="preserve"> it does not mean that they are probable or that the affirmative has the best way to solve them – experts are often wrong and the gulf between experts and the individual is not as large as they would claim it to be. – That’s 1NC Rana and Morrisey evidence.</w:t>
      </w:r>
    </w:p>
    <w:p w:rsidR="003D449D" w:rsidRDefault="003D449D" w:rsidP="003D449D">
      <w:pPr>
        <w:pStyle w:val="Heading3"/>
      </w:pPr>
      <w:r>
        <w:t xml:space="preserve">2NC AT: Permutation </w:t>
      </w:r>
    </w:p>
    <w:p w:rsidR="003D449D" w:rsidRPr="00922FA6" w:rsidRDefault="003D449D" w:rsidP="003D449D">
      <w:pPr>
        <w:pStyle w:val="Heading4"/>
      </w:pPr>
      <w:r w:rsidRPr="00922FA6">
        <w:t xml:space="preserve">[1.] </w:t>
      </w:r>
      <w:r w:rsidRPr="00095667">
        <w:rPr>
          <w:u w:val="single"/>
        </w:rPr>
        <w:t>Permutation is incoherent</w:t>
      </w:r>
      <w:r w:rsidRPr="00922FA6">
        <w:t xml:space="preserve"> - can’t permute </w:t>
      </w:r>
      <w:r>
        <w:t>method</w:t>
      </w:r>
      <w:r w:rsidRPr="00922FA6">
        <w:t xml:space="preserve">. </w:t>
      </w:r>
    </w:p>
    <w:p w:rsidR="003D449D" w:rsidRPr="00922FA6" w:rsidRDefault="003D449D" w:rsidP="003D449D">
      <w:pPr>
        <w:pStyle w:val="Heading4"/>
      </w:pPr>
      <w:r w:rsidRPr="00922FA6">
        <w:t xml:space="preserve">[2.] </w:t>
      </w:r>
      <w:r w:rsidRPr="00095667">
        <w:rPr>
          <w:u w:val="single"/>
        </w:rPr>
        <w:t>No explanation of how the permutation solves</w:t>
      </w:r>
      <w:r w:rsidRPr="00922FA6">
        <w:t xml:space="preserve"> – no new 1AR explanation – block strategy is determined from 2AC choices. --Vague </w:t>
      </w:r>
      <w:r>
        <w:t xml:space="preserve">and multiple </w:t>
      </w:r>
      <w:r w:rsidRPr="00922FA6">
        <w:t>permutations are reason to reject team – irrevocably skews block time and strategy.</w:t>
      </w:r>
    </w:p>
    <w:p w:rsidR="003D449D" w:rsidRPr="00922FA6" w:rsidRDefault="003D449D" w:rsidP="003D449D">
      <w:pPr>
        <w:pStyle w:val="Heading4"/>
      </w:pPr>
      <w:r w:rsidRPr="00922FA6">
        <w:t>[</w:t>
      </w:r>
      <w:r>
        <w:t>3</w:t>
      </w:r>
      <w:r w:rsidRPr="00922FA6">
        <w:t>.] Any legitimate permutation still links</w:t>
      </w:r>
    </w:p>
    <w:p w:rsidR="003D449D" w:rsidRPr="00922FA6" w:rsidRDefault="003D449D" w:rsidP="003D449D">
      <w:pPr>
        <w:pStyle w:val="Heading4"/>
      </w:pPr>
      <w:r w:rsidRPr="00922FA6">
        <w:t xml:space="preserve">[a.] EITHER the alternative to </w:t>
      </w:r>
      <w:r>
        <w:t>refuse technical debates is</w:t>
      </w:r>
      <w:r w:rsidRPr="00922FA6">
        <w:t xml:space="preserve"> competitive – plan action, democracy, </w:t>
      </w:r>
      <w:r>
        <w:t>hegemony</w:t>
      </w:r>
      <w:r w:rsidRPr="00922FA6">
        <w:t xml:space="preserve">, </w:t>
      </w:r>
      <w:r>
        <w:t xml:space="preserve">and cyber securitization </w:t>
      </w:r>
      <w:r w:rsidRPr="00922FA6">
        <w:t>al</w:t>
      </w:r>
      <w:r>
        <w:t>l still link to the permutation—each of them are disads to the perm</w:t>
      </w:r>
    </w:p>
    <w:p w:rsidR="003D449D" w:rsidRPr="00922FA6" w:rsidRDefault="003D449D" w:rsidP="003D449D">
      <w:pPr>
        <w:pStyle w:val="Heading4"/>
      </w:pPr>
      <w:r w:rsidRPr="00922FA6">
        <w:t xml:space="preserve">[b.] OR the permutation severs which is a reason to reject the permutation – jacks stable negative link ground and encourages argumentative irresponsibility. </w:t>
      </w:r>
    </w:p>
    <w:p w:rsidR="003D449D" w:rsidRPr="00922FA6" w:rsidRDefault="003D449D" w:rsidP="003D449D">
      <w:pPr>
        <w:pStyle w:val="Heading4"/>
      </w:pPr>
      <w:r w:rsidRPr="00922FA6">
        <w:t>--Multiple permutations are a reason to reject the team – intellectually bankrupt and skews block time and strategy.</w:t>
      </w:r>
    </w:p>
    <w:p w:rsidR="003D449D" w:rsidRDefault="003D449D" w:rsidP="003D449D">
      <w:pPr>
        <w:pStyle w:val="Heading3"/>
      </w:pPr>
      <w:r>
        <w:t>2NC Link Terror</w:t>
      </w:r>
    </w:p>
    <w:p w:rsidR="003D449D" w:rsidRPr="00AF4979" w:rsidRDefault="003D449D" w:rsidP="003D449D">
      <w:pPr>
        <w:pStyle w:val="Heading4"/>
      </w:pPr>
      <w:r w:rsidRPr="00AF4979">
        <w:t xml:space="preserve">The threat of terrorism creates an Outsider Enemy which justifies a permanent state of emergency </w:t>
      </w:r>
      <w:r>
        <w:t xml:space="preserve">and </w:t>
      </w:r>
      <w:r w:rsidRPr="00AF4979">
        <w:t>preemptive strikes</w:t>
      </w:r>
    </w:p>
    <w:p w:rsidR="003D449D" w:rsidRPr="002A1B0F" w:rsidRDefault="003D449D" w:rsidP="003D449D">
      <w:pPr>
        <w:rPr>
          <w:rStyle w:val="StyleStyleBold12pt"/>
        </w:rPr>
      </w:pPr>
      <w:r w:rsidRPr="002A1B0F">
        <w:rPr>
          <w:rStyle w:val="StyleStyleBold12pt"/>
        </w:rPr>
        <w:t xml:space="preserve">Zizek 05 </w:t>
      </w:r>
    </w:p>
    <w:p w:rsidR="003D449D" w:rsidRPr="00AF4979" w:rsidRDefault="003D449D" w:rsidP="003D449D">
      <w:pPr>
        <w:rPr>
          <w:rFonts w:asciiTheme="minorHAnsi" w:hAnsiTheme="minorHAnsi"/>
        </w:rPr>
      </w:pPr>
      <w:r>
        <w:rPr>
          <w:rFonts w:asciiTheme="minorHAnsi" w:hAnsiTheme="minorHAnsi"/>
        </w:rPr>
        <w:t>[</w:t>
      </w:r>
      <w:r w:rsidRPr="00AF4979">
        <w:rPr>
          <w:rFonts w:asciiTheme="minorHAnsi" w:hAnsiTheme="minorHAnsi"/>
        </w:rPr>
        <w:t>Slavoj</w:t>
      </w:r>
      <w:r w:rsidRPr="002A1B0F">
        <w:rPr>
          <w:rFonts w:asciiTheme="minorHAnsi" w:hAnsiTheme="minorHAnsi"/>
        </w:rPr>
        <w:t xml:space="preserve"> </w:t>
      </w:r>
      <w:r w:rsidRPr="00AF4979">
        <w:rPr>
          <w:rFonts w:asciiTheme="minorHAnsi" w:hAnsiTheme="minorHAnsi"/>
        </w:rPr>
        <w:t>Zizek</w:t>
      </w:r>
      <w:r>
        <w:rPr>
          <w:rFonts w:asciiTheme="minorHAnsi" w:hAnsiTheme="minorHAnsi"/>
        </w:rPr>
        <w:t>, “</w:t>
      </w:r>
      <w:r w:rsidRPr="00AF4979">
        <w:rPr>
          <w:rFonts w:asciiTheme="minorHAnsi" w:hAnsiTheme="minorHAnsi"/>
        </w:rPr>
        <w:t>In These Times</w:t>
      </w:r>
      <w:r>
        <w:rPr>
          <w:rFonts w:asciiTheme="minorHAnsi" w:hAnsiTheme="minorHAnsi"/>
        </w:rPr>
        <w:t xml:space="preserve">”, </w:t>
      </w:r>
      <w:r w:rsidRPr="00AF4979">
        <w:rPr>
          <w:rFonts w:asciiTheme="minorHAnsi" w:hAnsiTheme="minorHAnsi"/>
        </w:rPr>
        <w:t xml:space="preserve">2005, August 11, </w:t>
      </w:r>
      <w:hyperlink r:id="rId18" w:history="1">
        <w:r w:rsidRPr="00950C12">
          <w:rPr>
            <w:rStyle w:val="Hyperlink"/>
            <w:rFonts w:asciiTheme="minorHAnsi" w:hAnsiTheme="minorHAnsi"/>
          </w:rPr>
          <w:t>http://www.lacan.com/zizekiranian.htm</w:t>
        </w:r>
      </w:hyperlink>
      <w:r>
        <w:rPr>
          <w:rFonts w:asciiTheme="minorHAnsi" w:hAnsiTheme="minorHAnsi"/>
        </w:rPr>
        <w:t>, \\wyo-bb]</w:t>
      </w:r>
    </w:p>
    <w:p w:rsidR="003D449D" w:rsidRPr="005D6868" w:rsidRDefault="003D449D" w:rsidP="003D449D">
      <w:pPr>
        <w:rPr>
          <w:rFonts w:asciiTheme="minorHAnsi" w:hAnsiTheme="minorHAnsi"/>
          <w:sz w:val="16"/>
        </w:rPr>
      </w:pPr>
      <w:r w:rsidRPr="00E10F0B">
        <w:rPr>
          <w:rStyle w:val="StyleBoldUnderline"/>
          <w:highlight w:val="green"/>
        </w:rPr>
        <w:t xml:space="preserve">Every power structure has to rely on an </w:t>
      </w:r>
      <w:r w:rsidRPr="009D3A1F">
        <w:rPr>
          <w:rStyle w:val="StyleBoldUnderline"/>
        </w:rPr>
        <w:t xml:space="preserve">underlying </w:t>
      </w:r>
      <w:r w:rsidRPr="00E10F0B">
        <w:rPr>
          <w:rStyle w:val="StyleBoldUnderline"/>
          <w:highlight w:val="green"/>
        </w:rPr>
        <w:t>implicit threat</w:t>
      </w:r>
      <w:r w:rsidRPr="005D6868">
        <w:rPr>
          <w:rFonts w:asciiTheme="minorHAnsi" w:hAnsiTheme="minorHAnsi"/>
          <w:sz w:val="16"/>
        </w:rPr>
        <w:t xml:space="preserve">, i.e. </w:t>
      </w:r>
      <w:r w:rsidRPr="009D3A1F">
        <w:rPr>
          <w:rStyle w:val="StyleBoldUnderline"/>
        </w:rPr>
        <w:t>whatever</w:t>
      </w:r>
      <w:r w:rsidRPr="005D6868">
        <w:rPr>
          <w:rFonts w:asciiTheme="minorHAnsi" w:hAnsiTheme="minorHAnsi"/>
          <w:sz w:val="16"/>
        </w:rPr>
        <w:t xml:space="preserve"> the oficial democratic </w:t>
      </w:r>
      <w:r w:rsidRPr="009D3A1F">
        <w:rPr>
          <w:rStyle w:val="StyleBoldUnderline"/>
        </w:rPr>
        <w:t>rules and legal constraints may be, we can ultimately do whatever we want to you</w:t>
      </w:r>
      <w:r w:rsidRPr="005D6868">
        <w:rPr>
          <w:rFonts w:asciiTheme="minorHAnsi" w:hAnsiTheme="minorHAnsi"/>
          <w:sz w:val="16"/>
        </w:rPr>
        <w:t xml:space="preserve">. In the 20th century, however, the nature of this link between power and the invisible threat that sustains it changed. </w:t>
      </w:r>
      <w:r w:rsidRPr="00E10F0B">
        <w:rPr>
          <w:rStyle w:val="StyleBoldUnderline"/>
          <w:highlight w:val="green"/>
        </w:rPr>
        <w:t xml:space="preserve">Existing </w:t>
      </w:r>
      <w:r w:rsidRPr="00E10F0B">
        <w:rPr>
          <w:rStyle w:val="StyleBoldUnderline"/>
        </w:rPr>
        <w:t xml:space="preserve">power </w:t>
      </w:r>
      <w:r w:rsidRPr="00E10F0B">
        <w:rPr>
          <w:rStyle w:val="StyleBoldUnderline"/>
          <w:highlight w:val="green"/>
        </w:rPr>
        <w:t xml:space="preserve">structures </w:t>
      </w:r>
      <w:r w:rsidRPr="00E10F0B">
        <w:rPr>
          <w:rStyle w:val="StyleBoldUnderline"/>
        </w:rPr>
        <w:t xml:space="preserve">no longer </w:t>
      </w:r>
      <w:r w:rsidRPr="00E10F0B">
        <w:rPr>
          <w:rStyle w:val="StyleBoldUnderline"/>
          <w:highlight w:val="green"/>
        </w:rPr>
        <w:t xml:space="preserve">relied on </w:t>
      </w:r>
      <w:r w:rsidRPr="00E10F0B">
        <w:rPr>
          <w:rStyle w:val="StyleBoldUnderline"/>
        </w:rPr>
        <w:t xml:space="preserve">their own fantasmatic projection of a potential, invisible threat in order to secure the hold over </w:t>
      </w:r>
      <w:r w:rsidRPr="00E10F0B">
        <w:rPr>
          <w:rFonts w:asciiTheme="minorHAnsi" w:hAnsiTheme="minorHAnsi"/>
          <w:sz w:val="16"/>
        </w:rPr>
        <w:t>t</w:t>
      </w:r>
      <w:r w:rsidRPr="005D6868">
        <w:rPr>
          <w:rFonts w:asciiTheme="minorHAnsi" w:hAnsiTheme="minorHAnsi"/>
          <w:sz w:val="16"/>
        </w:rPr>
        <w:t xml:space="preserve">heir </w:t>
      </w:r>
      <w:r w:rsidRPr="00A208DB">
        <w:rPr>
          <w:rStyle w:val="StyleBoldUnderline"/>
        </w:rPr>
        <w:t xml:space="preserve">subjects. </w:t>
      </w:r>
      <w:r w:rsidRPr="00E10F0B">
        <w:rPr>
          <w:rStyle w:val="StyleBoldUnderline"/>
        </w:rPr>
        <w:t>Rather</w:t>
      </w:r>
      <w:r w:rsidRPr="005D6868">
        <w:rPr>
          <w:rFonts w:asciiTheme="minorHAnsi" w:hAnsiTheme="minorHAnsi"/>
          <w:sz w:val="16"/>
        </w:rPr>
        <w:t xml:space="preserve">, </w:t>
      </w:r>
      <w:r w:rsidRPr="00E10F0B">
        <w:rPr>
          <w:rStyle w:val="StyleBoldUnderline"/>
          <w:highlight w:val="green"/>
        </w:rPr>
        <w:t xml:space="preserve">the </w:t>
      </w:r>
      <w:r w:rsidRPr="00E10F0B">
        <w:rPr>
          <w:rStyle w:val="StyleBoldUnderline"/>
        </w:rPr>
        <w:t xml:space="preserve">threat was </w:t>
      </w:r>
      <w:r w:rsidRPr="00E10F0B">
        <w:rPr>
          <w:rStyle w:val="StyleBoldUnderline"/>
          <w:highlight w:val="green"/>
        </w:rPr>
        <w:t>externalized</w:t>
      </w:r>
      <w:r w:rsidRPr="005D6868">
        <w:rPr>
          <w:rFonts w:asciiTheme="minorHAnsi" w:hAnsiTheme="minorHAnsi"/>
          <w:sz w:val="16"/>
        </w:rPr>
        <w:t xml:space="preserve">, </w:t>
      </w:r>
      <w:r w:rsidRPr="00A208DB">
        <w:rPr>
          <w:rStyle w:val="StyleBoldUnderline"/>
        </w:rPr>
        <w:t xml:space="preserve">displaced </w:t>
      </w:r>
      <w:r w:rsidRPr="00E10F0B">
        <w:rPr>
          <w:rStyle w:val="StyleBoldUnderline"/>
        </w:rPr>
        <w:t xml:space="preserve">onto an </w:t>
      </w:r>
      <w:r w:rsidRPr="00E10F0B">
        <w:rPr>
          <w:rStyle w:val="StyleBoldUnderline"/>
          <w:highlight w:val="green"/>
        </w:rPr>
        <w:t>Outside</w:t>
      </w:r>
      <w:r w:rsidRPr="00E10F0B">
        <w:rPr>
          <w:rFonts w:asciiTheme="minorHAnsi" w:hAnsiTheme="minorHAnsi"/>
          <w:sz w:val="16"/>
          <w:highlight w:val="green"/>
        </w:rPr>
        <w:t xml:space="preserve"> </w:t>
      </w:r>
      <w:r w:rsidRPr="00E10F0B">
        <w:rPr>
          <w:rStyle w:val="StyleBoldUnderline"/>
          <w:highlight w:val="green"/>
        </w:rPr>
        <w:t>Enemy</w:t>
      </w:r>
      <w:r w:rsidRPr="005D6868">
        <w:rPr>
          <w:rFonts w:asciiTheme="minorHAnsi" w:hAnsiTheme="minorHAnsi"/>
          <w:sz w:val="16"/>
        </w:rPr>
        <w:t xml:space="preserve">. </w:t>
      </w:r>
      <w:r w:rsidRPr="00A208DB">
        <w:rPr>
          <w:rStyle w:val="StyleBoldUnderline"/>
        </w:rPr>
        <w:t>It became the invisible</w:t>
      </w:r>
      <w:r w:rsidRPr="005D6868">
        <w:rPr>
          <w:rFonts w:asciiTheme="minorHAnsi" w:hAnsiTheme="minorHAnsi"/>
          <w:sz w:val="16"/>
        </w:rPr>
        <w:t xml:space="preserve"> (and, for that reason, all-powerful and omni-present) </w:t>
      </w:r>
      <w:r w:rsidRPr="00A208DB">
        <w:rPr>
          <w:rStyle w:val="StyleBoldUnderline"/>
        </w:rPr>
        <w:t xml:space="preserve">threat of this enemy that legitimized the existing power structure's permanent state of emergency. </w:t>
      </w:r>
      <w:r w:rsidRPr="00E10F0B">
        <w:rPr>
          <w:rStyle w:val="StyleBoldUnderline"/>
          <w:highlight w:val="green"/>
        </w:rPr>
        <w:t>Fascists invoked the threat of the Jewish conspiracy</w:t>
      </w:r>
      <w:r w:rsidRPr="005D6868">
        <w:rPr>
          <w:rFonts w:asciiTheme="minorHAnsi" w:hAnsiTheme="minorHAnsi"/>
          <w:sz w:val="16"/>
          <w:highlight w:val="cyan"/>
        </w:rPr>
        <w:t>,</w:t>
      </w:r>
      <w:r w:rsidRPr="005D6868">
        <w:rPr>
          <w:rFonts w:asciiTheme="minorHAnsi" w:hAnsiTheme="minorHAnsi"/>
          <w:sz w:val="16"/>
        </w:rPr>
        <w:t xml:space="preserve"> Stalinists the threat of the class enemy, </w:t>
      </w:r>
      <w:r w:rsidRPr="00E10F0B">
        <w:rPr>
          <w:rStyle w:val="StyleBoldUnderline"/>
          <w:highlight w:val="green"/>
        </w:rPr>
        <w:t xml:space="preserve">Americans </w:t>
      </w:r>
      <w:r w:rsidRPr="00E10F0B">
        <w:rPr>
          <w:rStyle w:val="StyleBoldUnderline"/>
        </w:rPr>
        <w:t>the</w:t>
      </w:r>
      <w:r w:rsidRPr="00E10F0B">
        <w:rPr>
          <w:rFonts w:asciiTheme="minorHAnsi" w:hAnsiTheme="minorHAnsi"/>
          <w:sz w:val="16"/>
        </w:rPr>
        <w:t xml:space="preserve"> </w:t>
      </w:r>
      <w:r w:rsidRPr="005D6868">
        <w:rPr>
          <w:rFonts w:asciiTheme="minorHAnsi" w:hAnsiTheme="minorHAnsi"/>
          <w:sz w:val="16"/>
        </w:rPr>
        <w:t>threat of Communism-all the way up to today's "</w:t>
      </w:r>
      <w:r w:rsidRPr="00E10F0B">
        <w:rPr>
          <w:rStyle w:val="StyleBoldUnderline"/>
        </w:rPr>
        <w:t xml:space="preserve">war on </w:t>
      </w:r>
      <w:r w:rsidRPr="00E10F0B">
        <w:rPr>
          <w:rStyle w:val="StyleBoldUnderline"/>
          <w:highlight w:val="green"/>
        </w:rPr>
        <w:t>terror</w:t>
      </w:r>
      <w:r w:rsidRPr="00E10F0B">
        <w:rPr>
          <w:rFonts w:asciiTheme="minorHAnsi" w:hAnsiTheme="minorHAnsi"/>
          <w:sz w:val="16"/>
        </w:rPr>
        <w:t xml:space="preserve">." </w:t>
      </w:r>
      <w:r w:rsidRPr="005D6868">
        <w:rPr>
          <w:rStyle w:val="StyleBoldUnderline"/>
        </w:rPr>
        <w:t xml:space="preserve">The threats posed by such an invisible enemy legitimizes the logic of the preemptive strike. </w:t>
      </w:r>
      <w:r w:rsidRPr="00E10F0B">
        <w:rPr>
          <w:rStyle w:val="StyleBoldUnderline"/>
          <w:highlight w:val="green"/>
        </w:rPr>
        <w:t xml:space="preserve">Precisely because the threat is virtual, one cannot afford to wait for it to come. Rather, one must strike </w:t>
      </w:r>
      <w:r w:rsidRPr="005D6868">
        <w:rPr>
          <w:rStyle w:val="StyleBoldUnderline"/>
        </w:rPr>
        <w:t xml:space="preserve">in advance, </w:t>
      </w:r>
      <w:r w:rsidRPr="00E10F0B">
        <w:rPr>
          <w:rStyle w:val="StyleBoldUnderline"/>
          <w:highlight w:val="green"/>
        </w:rPr>
        <w:t>before it is too late</w:t>
      </w:r>
      <w:r w:rsidRPr="005D6868">
        <w:rPr>
          <w:rStyle w:val="StyleBoldUnderline"/>
        </w:rPr>
        <w:t xml:space="preserve">. In other words, </w:t>
      </w:r>
      <w:r w:rsidRPr="00E10F0B">
        <w:rPr>
          <w:rStyle w:val="StyleBoldUnderline"/>
          <w:highlight w:val="green"/>
        </w:rPr>
        <w:t xml:space="preserve">the omni-present invisible threat </w:t>
      </w:r>
      <w:r w:rsidRPr="00E10F0B">
        <w:rPr>
          <w:rStyle w:val="StyleBoldUnderline"/>
        </w:rPr>
        <w:t xml:space="preserve">of Terror </w:t>
      </w:r>
      <w:r w:rsidRPr="00E10F0B">
        <w:rPr>
          <w:rStyle w:val="StyleBoldUnderline"/>
          <w:highlight w:val="green"/>
        </w:rPr>
        <w:t>legitimizes the all too visible protective measures of defense-which</w:t>
      </w:r>
      <w:r w:rsidRPr="005D6868">
        <w:rPr>
          <w:rStyle w:val="StyleBoldUnderline"/>
        </w:rPr>
        <w:t>,</w:t>
      </w:r>
      <w:r w:rsidRPr="005D6868">
        <w:rPr>
          <w:rFonts w:asciiTheme="minorHAnsi" w:hAnsiTheme="minorHAnsi"/>
          <w:sz w:val="16"/>
        </w:rPr>
        <w:t xml:space="preserve"> of course, </w:t>
      </w:r>
      <w:r w:rsidRPr="00E10F0B">
        <w:rPr>
          <w:rStyle w:val="StyleBoldUnderline"/>
          <w:highlight w:val="green"/>
        </w:rPr>
        <w:t xml:space="preserve">are what pose the true threat </w:t>
      </w:r>
      <w:r w:rsidRPr="005D6868">
        <w:rPr>
          <w:rStyle w:val="StyleBoldUnderline"/>
        </w:rPr>
        <w:t>to democracy and human rights (</w:t>
      </w:r>
      <w:r w:rsidRPr="005D6868">
        <w:rPr>
          <w:rFonts w:asciiTheme="minorHAnsi" w:hAnsiTheme="minorHAnsi"/>
          <w:sz w:val="16"/>
        </w:rPr>
        <w:t>e.g., the London police's recent execution of the innocent Brazilian electrician, Jean Charles de Menezes).</w:t>
      </w:r>
    </w:p>
    <w:p w:rsidR="003D449D" w:rsidRPr="00B817CA" w:rsidRDefault="003D449D" w:rsidP="003D449D"/>
    <w:p w:rsidR="003D449D" w:rsidRDefault="00CD7E50" w:rsidP="00CD7E50">
      <w:pPr>
        <w:pStyle w:val="Heading1"/>
      </w:pPr>
      <w:r>
        <w:t>1NR</w:t>
      </w:r>
    </w:p>
    <w:p w:rsidR="007A3BCF" w:rsidRPr="00462B51" w:rsidRDefault="007A3BCF" w:rsidP="007A3BCF">
      <w:pPr>
        <w:pStyle w:val="Heading4"/>
      </w:pPr>
      <w:r>
        <w:t xml:space="preserve">Structural violence locks in social and environmental tension---culminates in extinction and makes war inevitable </w:t>
      </w:r>
    </w:p>
    <w:p w:rsidR="007A3BCF" w:rsidRPr="00462B51" w:rsidRDefault="007A3BCF" w:rsidP="007A3BCF">
      <w:pPr>
        <w:rPr>
          <w:b/>
        </w:rPr>
      </w:pPr>
      <w:r w:rsidRPr="00462B51">
        <w:t xml:space="preserve">Tamás </w:t>
      </w:r>
      <w:r w:rsidRPr="00462B51">
        <w:rPr>
          <w:rStyle w:val="StyleStyleBold12pt"/>
        </w:rPr>
        <w:t>Szentes 8</w:t>
      </w:r>
      <w:r w:rsidRPr="00462B51">
        <w:t>, Professor Emeritus at the Corvinus University of Budapest. “Globalisation and prospects of the world society” 4/22/08 http://www.eadi.org/fileadmin/Documents/Events/exco/Glob.___prospects_-_jav..pdf</w:t>
      </w:r>
    </w:p>
    <w:p w:rsidR="007A3BCF" w:rsidRPr="00460D40" w:rsidRDefault="007A3BCF" w:rsidP="007A3BCF">
      <w:pPr>
        <w:rPr>
          <w:sz w:val="14"/>
        </w:rPr>
      </w:pPr>
      <w:r w:rsidRPr="00460D40">
        <w:rPr>
          <w:sz w:val="14"/>
        </w:rPr>
        <w:t xml:space="preserve">It’ s a common place that </w:t>
      </w:r>
      <w:r w:rsidRPr="00460D40">
        <w:rPr>
          <w:rStyle w:val="StyleBoldUnderline"/>
        </w:rPr>
        <w:t>human society can survive</w:t>
      </w:r>
      <w:r w:rsidRPr="00460D40">
        <w:rPr>
          <w:sz w:val="14"/>
        </w:rPr>
        <w:t xml:space="preserve"> and develop </w:t>
      </w:r>
      <w:r w:rsidRPr="00460D40">
        <w:rPr>
          <w:rStyle w:val="StyleBoldUnderline"/>
        </w:rPr>
        <w:t>only in a lasting real peace</w:t>
      </w:r>
      <w:r w:rsidRPr="00460D40">
        <w:rPr>
          <w:sz w:val="14"/>
        </w:rPr>
        <w:t>. Without peace countries cannot develop. Although since 1945 there has been no world war, but --numerous local wars took place, --terrorism has spread all over the world, undermining security even in the most developed and powerful countries, --</w:t>
      </w:r>
      <w:r w:rsidRPr="00D5159C">
        <w:rPr>
          <w:rStyle w:val="StyleBoldUnderline"/>
        </w:rPr>
        <w:t>arms race and militarisation have</w:t>
      </w:r>
      <w:r w:rsidRPr="00460D40">
        <w:rPr>
          <w:sz w:val="14"/>
        </w:rPr>
        <w:t xml:space="preserve"> not ended with the collapse of the Soviet bloc, but </w:t>
      </w:r>
      <w:r w:rsidRPr="00D5159C">
        <w:rPr>
          <w:rStyle w:val="StyleBoldUnderline"/>
        </w:rPr>
        <w:t>escalated</w:t>
      </w:r>
      <w:r w:rsidRPr="00460D40">
        <w:rPr>
          <w:sz w:val="14"/>
        </w:rPr>
        <w:t xml:space="preserve"> and continued, extending also to weapons of mass destruction and misusing enormous resources badly needed for development, --</w:t>
      </w:r>
      <w:r w:rsidRPr="00BF7F04">
        <w:rPr>
          <w:rStyle w:val="underline"/>
        </w:rPr>
        <w:t xml:space="preserve">many </w:t>
      </w:r>
      <w:r w:rsidRPr="00462B51">
        <w:rPr>
          <w:rStyle w:val="underline"/>
          <w:highlight w:val="yellow"/>
        </w:rPr>
        <w:t>“</w:t>
      </w:r>
      <w:r w:rsidRPr="00F36FC3">
        <w:rPr>
          <w:rStyle w:val="underline"/>
          <w:highlight w:val="cyan"/>
        </w:rPr>
        <w:t>invisible wars” are suffered by the poor</w:t>
      </w:r>
      <w:r w:rsidRPr="00F36FC3">
        <w:rPr>
          <w:sz w:val="14"/>
          <w:highlight w:val="cyan"/>
        </w:rPr>
        <w:t xml:space="preserve"> </w:t>
      </w:r>
      <w:r w:rsidRPr="00460D40">
        <w:rPr>
          <w:sz w:val="14"/>
        </w:rPr>
        <w:t xml:space="preserve">and oppressed people, </w:t>
      </w:r>
      <w:r w:rsidRPr="00F36FC3">
        <w:rPr>
          <w:rStyle w:val="underline"/>
        </w:rPr>
        <w:t xml:space="preserve">manifested </w:t>
      </w:r>
      <w:r w:rsidRPr="00F36FC3">
        <w:rPr>
          <w:rStyle w:val="underline"/>
          <w:highlight w:val="cyan"/>
        </w:rPr>
        <w:t xml:space="preserve">in </w:t>
      </w:r>
      <w:r w:rsidRPr="00F36FC3">
        <w:rPr>
          <w:rStyle w:val="underline"/>
        </w:rPr>
        <w:t xml:space="preserve">mass </w:t>
      </w:r>
      <w:r w:rsidRPr="00BF7F04">
        <w:rPr>
          <w:rStyle w:val="underline"/>
        </w:rPr>
        <w:t>misery</w:t>
      </w:r>
      <w:r w:rsidRPr="00462B51">
        <w:rPr>
          <w:rStyle w:val="underline"/>
          <w:highlight w:val="yellow"/>
        </w:rPr>
        <w:t xml:space="preserve">, </w:t>
      </w:r>
      <w:r w:rsidRPr="00F36FC3">
        <w:rPr>
          <w:rStyle w:val="underline"/>
          <w:highlight w:val="cyan"/>
        </w:rPr>
        <w:t>poverty</w:t>
      </w:r>
      <w:r w:rsidRPr="00462B51">
        <w:rPr>
          <w:rStyle w:val="underline"/>
        </w:rPr>
        <w:t xml:space="preserve">, unemployment, homelessness, </w:t>
      </w:r>
      <w:r w:rsidRPr="00F36FC3">
        <w:rPr>
          <w:rStyle w:val="underline"/>
          <w:highlight w:val="cyan"/>
        </w:rPr>
        <w:t>starvation</w:t>
      </w:r>
      <w:r w:rsidRPr="00F36FC3">
        <w:rPr>
          <w:sz w:val="14"/>
          <w:highlight w:val="cyan"/>
        </w:rPr>
        <w:t xml:space="preserve"> </w:t>
      </w:r>
      <w:r w:rsidRPr="00460D40">
        <w:rPr>
          <w:sz w:val="14"/>
        </w:rPr>
        <w:t xml:space="preserve">and malnutrition, </w:t>
      </w:r>
      <w:r w:rsidRPr="00D5159C">
        <w:rPr>
          <w:rStyle w:val="StyleBoldUnderline"/>
        </w:rPr>
        <w:t>epidemics and poor health conditions,</w:t>
      </w:r>
      <w:r w:rsidRPr="00460D40">
        <w:rPr>
          <w:sz w:val="14"/>
        </w:rPr>
        <w:t xml:space="preserve"> </w:t>
      </w:r>
      <w:r w:rsidRPr="00460D40">
        <w:rPr>
          <w:rStyle w:val="underline"/>
        </w:rPr>
        <w:t xml:space="preserve">exploitation </w:t>
      </w:r>
      <w:r w:rsidRPr="00F36FC3">
        <w:rPr>
          <w:rStyle w:val="underline"/>
        </w:rPr>
        <w:t xml:space="preserve">and </w:t>
      </w:r>
      <w:r w:rsidRPr="00F36FC3">
        <w:rPr>
          <w:rStyle w:val="underline"/>
          <w:highlight w:val="cyan"/>
        </w:rPr>
        <w:t>oppression</w:t>
      </w:r>
      <w:r w:rsidRPr="00460D40">
        <w:rPr>
          <w:sz w:val="14"/>
          <w:highlight w:val="yellow"/>
        </w:rPr>
        <w:t>,</w:t>
      </w:r>
      <w:r w:rsidRPr="00460D40">
        <w:rPr>
          <w:sz w:val="14"/>
        </w:rPr>
        <w:t xml:space="preserve"> </w:t>
      </w:r>
      <w:r w:rsidRPr="00D5159C">
        <w:rPr>
          <w:rStyle w:val="StyleBoldUnderline"/>
        </w:rPr>
        <w:t>racial</w:t>
      </w:r>
      <w:r w:rsidRPr="00460D40">
        <w:rPr>
          <w:sz w:val="14"/>
        </w:rPr>
        <w:t xml:space="preserve"> and other </w:t>
      </w:r>
      <w:r w:rsidRPr="00D5159C">
        <w:rPr>
          <w:rStyle w:val="StyleBoldUnderline"/>
        </w:rPr>
        <w:t>discrimination</w:t>
      </w:r>
      <w:r w:rsidRPr="00460D40">
        <w:rPr>
          <w:sz w:val="14"/>
        </w:rPr>
        <w:t xml:space="preserve">, physical terror, </w:t>
      </w:r>
      <w:r w:rsidRPr="00D5159C">
        <w:rPr>
          <w:rStyle w:val="StyleBoldUnderline"/>
        </w:rPr>
        <w:t>organised injustice</w:t>
      </w:r>
      <w:r w:rsidRPr="00460D40">
        <w:rPr>
          <w:sz w:val="14"/>
        </w:rPr>
        <w:t xml:space="preserve">, disguised forms of violence, the denial or regular infringement of the democratic rights of citizens, women, youth, ethnic or religious minorities, etc., </w:t>
      </w:r>
      <w:r w:rsidRPr="00F36FC3">
        <w:rPr>
          <w:rStyle w:val="underline"/>
          <w:highlight w:val="cyan"/>
        </w:rPr>
        <w:t>and</w:t>
      </w:r>
      <w:r w:rsidRPr="00F36FC3">
        <w:rPr>
          <w:sz w:val="14"/>
          <w:highlight w:val="cyan"/>
        </w:rPr>
        <w:t xml:space="preserve"> </w:t>
      </w:r>
      <w:r w:rsidRPr="00460D40">
        <w:rPr>
          <w:sz w:val="14"/>
        </w:rPr>
        <w:t xml:space="preserve">last but not least, </w:t>
      </w:r>
      <w:r w:rsidRPr="00462B51">
        <w:rPr>
          <w:rStyle w:val="underline"/>
        </w:rPr>
        <w:t xml:space="preserve">in the </w:t>
      </w:r>
      <w:r w:rsidRPr="00F36FC3">
        <w:rPr>
          <w:rStyle w:val="underline"/>
          <w:highlight w:val="cyan"/>
        </w:rPr>
        <w:t xml:space="preserve">degradation of </w:t>
      </w:r>
      <w:r w:rsidRPr="00BF7F04">
        <w:rPr>
          <w:rStyle w:val="underline"/>
        </w:rPr>
        <w:t xml:space="preserve">human </w:t>
      </w:r>
      <w:r w:rsidRPr="00F36FC3">
        <w:rPr>
          <w:rStyle w:val="underline"/>
          <w:highlight w:val="cyan"/>
        </w:rPr>
        <w:t>environment</w:t>
      </w:r>
      <w:r w:rsidRPr="00460D40">
        <w:rPr>
          <w:sz w:val="14"/>
        </w:rPr>
        <w:t>, which means that --</w:t>
      </w:r>
      <w:r w:rsidRPr="00BF7F04">
        <w:rPr>
          <w:rStyle w:val="Emphasis"/>
        </w:rPr>
        <w:t>the “war against Nature</w:t>
      </w:r>
      <w:r w:rsidRPr="00460D40">
        <w:rPr>
          <w:sz w:val="14"/>
        </w:rPr>
        <w:t xml:space="preserve">”, i.e. the disturbance of ecological balance, wasteful management of natural resources, </w:t>
      </w:r>
      <w:r w:rsidRPr="00BF7F04">
        <w:rPr>
          <w:rStyle w:val="StyleBoldUnderline"/>
        </w:rPr>
        <w:t>and large-scale pollution of our environment</w:t>
      </w:r>
      <w:r w:rsidRPr="00460D40">
        <w:rPr>
          <w:sz w:val="14"/>
        </w:rPr>
        <w:t xml:space="preserve">, is still going on, causing also losses and fatal dangers for human life. </w:t>
      </w:r>
      <w:r w:rsidRPr="00F36FC3">
        <w:rPr>
          <w:rStyle w:val="underline"/>
          <w:highlight w:val="cyan"/>
        </w:rPr>
        <w:t xml:space="preserve">Behind </w:t>
      </w:r>
      <w:r w:rsidRPr="00460D40">
        <w:rPr>
          <w:sz w:val="14"/>
        </w:rPr>
        <w:t xml:space="preserve">global terrorism and </w:t>
      </w:r>
      <w:r w:rsidRPr="00462B51">
        <w:rPr>
          <w:rStyle w:val="underline"/>
          <w:highlight w:val="yellow"/>
        </w:rPr>
        <w:t>“</w:t>
      </w:r>
      <w:r w:rsidRPr="00F36FC3">
        <w:rPr>
          <w:rStyle w:val="underline"/>
          <w:highlight w:val="cyan"/>
        </w:rPr>
        <w:t xml:space="preserve">invisible wars” we find </w:t>
      </w:r>
      <w:r w:rsidRPr="00F36FC3">
        <w:rPr>
          <w:rStyle w:val="underline"/>
        </w:rPr>
        <w:t xml:space="preserve">striking </w:t>
      </w:r>
      <w:r w:rsidRPr="00F36FC3">
        <w:rPr>
          <w:rStyle w:val="underline"/>
          <w:highlight w:val="cyan"/>
        </w:rPr>
        <w:t xml:space="preserve">international </w:t>
      </w:r>
      <w:r w:rsidRPr="00BF7F04">
        <w:rPr>
          <w:rStyle w:val="underline"/>
        </w:rPr>
        <w:t xml:space="preserve">and intrasociety </w:t>
      </w:r>
      <w:r w:rsidRPr="00F36FC3">
        <w:rPr>
          <w:rStyle w:val="underline"/>
          <w:highlight w:val="cyan"/>
        </w:rPr>
        <w:t xml:space="preserve">inequities </w:t>
      </w:r>
      <w:r w:rsidRPr="00462B51">
        <w:rPr>
          <w:rStyle w:val="underline"/>
        </w:rPr>
        <w:t>and distorted development patterns</w:t>
      </w:r>
      <w:r w:rsidRPr="00460D40">
        <w:rPr>
          <w:sz w:val="14"/>
        </w:rPr>
        <w:t xml:space="preserve"> , </w:t>
      </w:r>
      <w:r w:rsidRPr="00F36FC3">
        <w:rPr>
          <w:rStyle w:val="underline"/>
          <w:highlight w:val="cyan"/>
        </w:rPr>
        <w:t xml:space="preserve">which </w:t>
      </w:r>
      <w:r w:rsidRPr="00462B51">
        <w:rPr>
          <w:rStyle w:val="underline"/>
        </w:rPr>
        <w:t xml:space="preserve">tend to </w:t>
      </w:r>
      <w:r w:rsidRPr="00F36FC3">
        <w:rPr>
          <w:rStyle w:val="Emphasis"/>
          <w:highlight w:val="cyan"/>
        </w:rPr>
        <w:t xml:space="preserve">generate </w:t>
      </w:r>
      <w:r w:rsidRPr="00F36FC3">
        <w:rPr>
          <w:rStyle w:val="Emphasis"/>
        </w:rPr>
        <w:t xml:space="preserve">social as well as </w:t>
      </w:r>
      <w:r w:rsidRPr="00F36FC3">
        <w:rPr>
          <w:rStyle w:val="Emphasis"/>
          <w:highlight w:val="cyan"/>
        </w:rPr>
        <w:t>international tensions</w:t>
      </w:r>
      <w:r w:rsidRPr="00460D40">
        <w:rPr>
          <w:sz w:val="14"/>
        </w:rPr>
        <w:t xml:space="preserve">, thus </w:t>
      </w:r>
      <w:r w:rsidRPr="00F36FC3">
        <w:rPr>
          <w:rStyle w:val="Emphasis"/>
          <w:highlight w:val="cyan"/>
          <w:bdr w:val="single" w:sz="4" w:space="0" w:color="auto"/>
        </w:rPr>
        <w:t>paving the way for</w:t>
      </w:r>
      <w:r w:rsidRPr="00F36FC3">
        <w:rPr>
          <w:rStyle w:val="underline"/>
          <w:highlight w:val="cyan"/>
        </w:rPr>
        <w:t xml:space="preserve"> </w:t>
      </w:r>
      <w:r w:rsidRPr="00460D40">
        <w:rPr>
          <w:rStyle w:val="underline"/>
        </w:rPr>
        <w:t xml:space="preserve">unrest and </w:t>
      </w:r>
      <w:r w:rsidRPr="00460D40">
        <w:rPr>
          <w:rStyle w:val="Emphasis"/>
          <w:highlight w:val="yellow"/>
          <w:bdr w:val="single" w:sz="4" w:space="0" w:color="auto"/>
        </w:rPr>
        <w:t>“</w:t>
      </w:r>
      <w:r w:rsidRPr="00F36FC3">
        <w:rPr>
          <w:rStyle w:val="Emphasis"/>
          <w:highlight w:val="cyan"/>
          <w:bdr w:val="single" w:sz="4" w:space="0" w:color="auto"/>
        </w:rPr>
        <w:t>visible</w:t>
      </w:r>
      <w:r w:rsidRPr="00460D40">
        <w:rPr>
          <w:rStyle w:val="Emphasis"/>
          <w:highlight w:val="yellow"/>
          <w:bdr w:val="single" w:sz="4" w:space="0" w:color="auto"/>
        </w:rPr>
        <w:t xml:space="preserve">” </w:t>
      </w:r>
      <w:r w:rsidRPr="00F36FC3">
        <w:rPr>
          <w:rStyle w:val="Emphasis"/>
          <w:highlight w:val="cyan"/>
          <w:bdr w:val="single" w:sz="4" w:space="0" w:color="auto"/>
        </w:rPr>
        <w:t>wars</w:t>
      </w:r>
      <w:r w:rsidRPr="00460D40">
        <w:rPr>
          <w:sz w:val="14"/>
        </w:rPr>
        <w:t xml:space="preserve">. It is a commonplace now that peace is not merely the absence of war. </w:t>
      </w:r>
      <w:r w:rsidRPr="00F36FC3">
        <w:rPr>
          <w:rStyle w:val="StyleBoldUnderline"/>
          <w:highlight w:val="cyan"/>
        </w:rPr>
        <w:t xml:space="preserve">The </w:t>
      </w:r>
      <w:r w:rsidRPr="00F36FC3">
        <w:rPr>
          <w:rStyle w:val="Emphasis"/>
          <w:highlight w:val="cyan"/>
        </w:rPr>
        <w:t>prerequisites</w:t>
      </w:r>
      <w:r w:rsidRPr="00F36FC3">
        <w:rPr>
          <w:rStyle w:val="StyleBoldUnderline"/>
          <w:highlight w:val="cyan"/>
        </w:rPr>
        <w:t xml:space="preserve"> of a </w:t>
      </w:r>
      <w:r w:rsidRPr="00F36FC3">
        <w:rPr>
          <w:rStyle w:val="Emphasis"/>
          <w:highlight w:val="cyan"/>
        </w:rPr>
        <w:t>lasting peace</w:t>
      </w:r>
      <w:r w:rsidRPr="00F36FC3">
        <w:rPr>
          <w:sz w:val="14"/>
          <w:highlight w:val="cyan"/>
        </w:rPr>
        <w:t xml:space="preserve"> </w:t>
      </w:r>
      <w:r w:rsidRPr="00460D40">
        <w:rPr>
          <w:sz w:val="14"/>
        </w:rPr>
        <w:t xml:space="preserve">between and within societies </w:t>
      </w:r>
      <w:r w:rsidRPr="00F36FC3">
        <w:rPr>
          <w:rStyle w:val="StyleBoldUnderline"/>
          <w:highlight w:val="cyan"/>
        </w:rPr>
        <w:t xml:space="preserve">involve </w:t>
      </w:r>
      <w:r w:rsidRPr="00460D40">
        <w:rPr>
          <w:rStyle w:val="StyleBoldUnderline"/>
        </w:rPr>
        <w:t>not only</w:t>
      </w:r>
      <w:r w:rsidRPr="00460D40">
        <w:rPr>
          <w:sz w:val="14"/>
        </w:rPr>
        <w:t xml:space="preserve"> - though, of course, necessarily - </w:t>
      </w:r>
      <w:r w:rsidRPr="00F36FC3">
        <w:rPr>
          <w:rStyle w:val="StyleBoldUnderline"/>
          <w:highlight w:val="cyan"/>
        </w:rPr>
        <w:t>demilitarisation</w:t>
      </w:r>
      <w:r w:rsidRPr="00460D40">
        <w:rPr>
          <w:rStyle w:val="StyleBoldUnderline"/>
        </w:rPr>
        <w:t>, but also a</w:t>
      </w:r>
      <w:r w:rsidRPr="00460D40">
        <w:rPr>
          <w:sz w:val="14"/>
        </w:rPr>
        <w:t xml:space="preserve"> systematic </w:t>
      </w:r>
      <w:r w:rsidRPr="00F36FC3">
        <w:rPr>
          <w:rStyle w:val="StyleBoldUnderline"/>
          <w:highlight w:val="cyan"/>
        </w:rPr>
        <w:t>and</w:t>
      </w:r>
      <w:r w:rsidRPr="00F36FC3">
        <w:rPr>
          <w:sz w:val="14"/>
          <w:highlight w:val="cyan"/>
        </w:rPr>
        <w:t xml:space="preserve"> </w:t>
      </w:r>
      <w:r w:rsidRPr="00460D40">
        <w:rPr>
          <w:sz w:val="14"/>
        </w:rPr>
        <w:t xml:space="preserve">gradual </w:t>
      </w:r>
      <w:r w:rsidRPr="00F36FC3">
        <w:rPr>
          <w:rStyle w:val="StyleBoldUnderline"/>
          <w:highlight w:val="cyan"/>
        </w:rPr>
        <w:t xml:space="preserve">elimination of </w:t>
      </w:r>
      <w:r w:rsidRPr="00F36FC3">
        <w:rPr>
          <w:rStyle w:val="StyleBoldUnderline"/>
        </w:rPr>
        <w:t>the roots of violence, of the causes of “</w:t>
      </w:r>
      <w:r w:rsidRPr="00F36FC3">
        <w:rPr>
          <w:rStyle w:val="StyleBoldUnderline"/>
          <w:highlight w:val="cyan"/>
        </w:rPr>
        <w:t xml:space="preserve">invisible wars”, </w:t>
      </w:r>
      <w:r w:rsidRPr="00F36FC3">
        <w:rPr>
          <w:rStyle w:val="StyleBoldUnderline"/>
        </w:rPr>
        <w:t>of the structural and institutional bases of</w:t>
      </w:r>
      <w:r w:rsidRPr="00F36FC3">
        <w:rPr>
          <w:sz w:val="14"/>
        </w:rPr>
        <w:t xml:space="preserve"> large-scale international and intra-society </w:t>
      </w:r>
      <w:r w:rsidRPr="00F36FC3">
        <w:rPr>
          <w:rStyle w:val="StyleBoldUnderline"/>
        </w:rPr>
        <w:t>inequalities,</w:t>
      </w:r>
      <w:r w:rsidRPr="00F36FC3">
        <w:rPr>
          <w:sz w:val="14"/>
        </w:rPr>
        <w:t xml:space="preserve"> </w:t>
      </w:r>
      <w:r w:rsidRPr="00F36FC3">
        <w:rPr>
          <w:rStyle w:val="StyleBoldUnderline"/>
        </w:rPr>
        <w:t>exploitation and oppression</w:t>
      </w:r>
      <w:r w:rsidRPr="00460D40">
        <w:rPr>
          <w:sz w:val="14"/>
        </w:rPr>
        <w:t xml:space="preserve">. </w:t>
      </w:r>
      <w:r w:rsidRPr="00460D40">
        <w:rPr>
          <w:rStyle w:val="Emphasis"/>
        </w:rPr>
        <w:t>Peace requires a process of</w:t>
      </w:r>
      <w:r w:rsidRPr="00460D40">
        <w:rPr>
          <w:sz w:val="14"/>
        </w:rPr>
        <w:t xml:space="preserve"> social and national </w:t>
      </w:r>
      <w:r w:rsidRPr="00460D40">
        <w:rPr>
          <w:rStyle w:val="Emphasis"/>
        </w:rPr>
        <w:t>emancipation</w:t>
      </w:r>
      <w:r w:rsidRPr="00460D40">
        <w:rPr>
          <w:sz w:val="14"/>
        </w:rPr>
        <w:t xml:space="preserve">, a progressive, democratic transformation of societies and the world bringing about equal rights and opportunities for all people, sovereign participation and mutually advantageous co-operation among nations. It further requires a pluralistic democracy on global level with an appropriate system of proportional representation of the world society, articulation of diverse interests and their peaceful reconciliation, by non-violent conflict management, and thus also a global governance with a really global institutional system. Under the contemporary conditions of accelerating globalisation and deepening global interdependencies in our world, </w:t>
      </w:r>
      <w:r w:rsidRPr="00F36FC3">
        <w:rPr>
          <w:rStyle w:val="underline"/>
          <w:highlight w:val="cyan"/>
        </w:rPr>
        <w:t xml:space="preserve">peace </w:t>
      </w:r>
      <w:r w:rsidRPr="00460D40">
        <w:rPr>
          <w:sz w:val="14"/>
        </w:rPr>
        <w:t xml:space="preserve">is indivisible in both time and space. It cannot exist if reduced to a period only after or before war, and </w:t>
      </w:r>
      <w:r w:rsidRPr="00F36FC3">
        <w:rPr>
          <w:rStyle w:val="underline"/>
          <w:highlight w:val="cyan"/>
        </w:rPr>
        <w:t xml:space="preserve">cannot be safeguarded </w:t>
      </w:r>
      <w:r w:rsidRPr="00462B51">
        <w:rPr>
          <w:rStyle w:val="underline"/>
        </w:rPr>
        <w:t xml:space="preserve">in one part of the world </w:t>
      </w:r>
      <w:r w:rsidRPr="00F36FC3">
        <w:rPr>
          <w:rStyle w:val="underline"/>
          <w:highlight w:val="cyan"/>
        </w:rPr>
        <w:t xml:space="preserve">when some </w:t>
      </w:r>
      <w:r w:rsidRPr="00462B51">
        <w:rPr>
          <w:rStyle w:val="underline"/>
        </w:rPr>
        <w:t xml:space="preserve">others </w:t>
      </w:r>
      <w:r w:rsidRPr="00F36FC3">
        <w:rPr>
          <w:rStyle w:val="underline"/>
          <w:highlight w:val="cyan"/>
        </w:rPr>
        <w:t xml:space="preserve">suffer </w:t>
      </w:r>
      <w:r w:rsidRPr="00462B51">
        <w:rPr>
          <w:rStyle w:val="underline"/>
        </w:rPr>
        <w:t xml:space="preserve">visible or </w:t>
      </w:r>
      <w:r w:rsidRPr="00F36FC3">
        <w:rPr>
          <w:rStyle w:val="underline"/>
          <w:highlight w:val="cyan"/>
        </w:rPr>
        <w:t>invisible wars</w:t>
      </w:r>
      <w:r w:rsidRPr="00460D40">
        <w:rPr>
          <w:sz w:val="14"/>
        </w:rPr>
        <w:t xml:space="preserve">. Thus, peace requires, indeed, a new, demilitarised and democratic world order, which can provide equal opportunities for sustainable development. “Sustainability of development” (both on national and world level) is often interpreted as an issue of environmental protection only and reduced to the need for preserving the ecological balance and delivering the next generations not a destroyed Nature with overexhausted resources and polluted environment. However, </w:t>
      </w:r>
      <w:r w:rsidRPr="00F36FC3">
        <w:rPr>
          <w:rStyle w:val="underline"/>
          <w:highlight w:val="cyan"/>
        </w:rPr>
        <w:t>no ecological balance can be ensured</w:t>
      </w:r>
      <w:r w:rsidRPr="00F36FC3">
        <w:rPr>
          <w:rStyle w:val="underline"/>
        </w:rPr>
        <w:t>, unless the deep international development gap and intra-society inequalities are substantially reduced</w:t>
      </w:r>
      <w:r w:rsidRPr="00F36FC3">
        <w:rPr>
          <w:sz w:val="14"/>
        </w:rPr>
        <w:t>. Owing</w:t>
      </w:r>
      <w:r w:rsidRPr="00460D40">
        <w:rPr>
          <w:sz w:val="14"/>
        </w:rPr>
        <w:t xml:space="preserve"> to global interdependencies there may exist hardly any “zero-sum-games”, in which one can gain at the expense of others, but, instead, the “negative-sum-games” tend to predominate, in which everybody must suffer, later or sooner, directly or indirectly, losses. Therefore, </w:t>
      </w:r>
      <w:r w:rsidRPr="00F36FC3">
        <w:rPr>
          <w:sz w:val="20"/>
          <w:highlight w:val="cyan"/>
          <w:u w:val="single"/>
        </w:rPr>
        <w:t>the</w:t>
      </w:r>
      <w:r w:rsidRPr="00F36FC3">
        <w:rPr>
          <w:sz w:val="14"/>
          <w:highlight w:val="cyan"/>
        </w:rPr>
        <w:t xml:space="preserve"> </w:t>
      </w:r>
      <w:r w:rsidRPr="00460D40">
        <w:rPr>
          <w:sz w:val="14"/>
        </w:rPr>
        <w:t xml:space="preserve">actual </w:t>
      </w:r>
      <w:r w:rsidRPr="00F36FC3">
        <w:rPr>
          <w:sz w:val="20"/>
          <w:highlight w:val="cyan"/>
          <w:u w:val="single"/>
        </w:rPr>
        <w:t xml:space="preserve">question is </w:t>
      </w:r>
      <w:r w:rsidRPr="00BF7F04">
        <w:rPr>
          <w:sz w:val="20"/>
          <w:u w:val="single"/>
        </w:rPr>
        <w:t>not about “sustainability of development” but</w:t>
      </w:r>
      <w:r w:rsidRPr="00460D40">
        <w:rPr>
          <w:sz w:val="14"/>
        </w:rPr>
        <w:t xml:space="preserve"> rather </w:t>
      </w:r>
      <w:r w:rsidRPr="00F36FC3">
        <w:rPr>
          <w:rStyle w:val="Emphasis"/>
          <w:highlight w:val="cyan"/>
        </w:rPr>
        <w:t xml:space="preserve">about the </w:t>
      </w:r>
      <w:r w:rsidRPr="00BF7F04">
        <w:rPr>
          <w:rStyle w:val="Emphasis"/>
        </w:rPr>
        <w:t>“sustainability of human life”,</w:t>
      </w:r>
      <w:r w:rsidRPr="00460D40">
        <w:rPr>
          <w:sz w:val="14"/>
        </w:rPr>
        <w:t xml:space="preserve"> </w:t>
      </w:r>
      <w:r w:rsidRPr="00BF7F04">
        <w:rPr>
          <w:rStyle w:val="Emphasis"/>
        </w:rPr>
        <w:t xml:space="preserve">i.e. </w:t>
      </w:r>
      <w:r w:rsidRPr="00F36FC3">
        <w:rPr>
          <w:rStyle w:val="Emphasis"/>
          <w:highlight w:val="cyan"/>
        </w:rPr>
        <w:t>survival of mankind</w:t>
      </w:r>
      <w:r w:rsidRPr="00F36FC3">
        <w:rPr>
          <w:sz w:val="14"/>
          <w:highlight w:val="cyan"/>
        </w:rPr>
        <w:t xml:space="preserve"> </w:t>
      </w:r>
      <w:r w:rsidRPr="00460D40">
        <w:rPr>
          <w:sz w:val="14"/>
        </w:rPr>
        <w:t xml:space="preserve">– because of ecological imbalance and globalised terrorism. When Professor Louk de la Rive Box was the president of EADI, one day we had an exchange of views on the state and future of development studies. We agreed that development studies are not any more restricted to the case of underdeveloped countries, as the developed ones (as well as the former “socialist” countries) are also facing development problems, such as those of structural and institutional (and even system-) transformation, requirements of changes in development patterns, and concerns about natural environment. While all these are true, today I would dare say that besides (or even instead of) “development studies” we must speak about and make “survival studies”. While the monetary, financial, and debt crises are </w:t>
      </w:r>
      <w:r w:rsidRPr="00F36FC3">
        <w:rPr>
          <w:sz w:val="14"/>
        </w:rPr>
        <w:t xml:space="preserve">cyclical, </w:t>
      </w:r>
      <w:r w:rsidRPr="00F36FC3">
        <w:rPr>
          <w:rStyle w:val="StyleBoldUnderline"/>
        </w:rPr>
        <w:t>we live in an</w:t>
      </w:r>
      <w:r w:rsidRPr="00F36FC3">
        <w:rPr>
          <w:sz w:val="14"/>
        </w:rPr>
        <w:t xml:space="preserve"> </w:t>
      </w:r>
      <w:r w:rsidRPr="00F36FC3">
        <w:rPr>
          <w:rStyle w:val="StyleBoldUnderline"/>
        </w:rPr>
        <w:t xml:space="preserve">almost </w:t>
      </w:r>
      <w:r w:rsidRPr="00F36FC3">
        <w:rPr>
          <w:rStyle w:val="Emphasis"/>
        </w:rPr>
        <w:t>permanent crisis</w:t>
      </w:r>
      <w:r w:rsidRPr="00F36FC3">
        <w:rPr>
          <w:sz w:val="14"/>
        </w:rPr>
        <w:t xml:space="preserve"> of the world society, which is multidimensional in nature, involving not only economic but also socio-psychological</w:t>
      </w:r>
      <w:r w:rsidRPr="00460D40">
        <w:rPr>
          <w:sz w:val="14"/>
        </w:rPr>
        <w:t xml:space="preserve">, behavioural, cultural and political aspects. </w:t>
      </w:r>
      <w:r w:rsidRPr="00462B51">
        <w:rPr>
          <w:rStyle w:val="underline"/>
        </w:rPr>
        <w:t xml:space="preserve">The narrow-minded, election-oriented, </w:t>
      </w:r>
      <w:r w:rsidRPr="00F36FC3">
        <w:rPr>
          <w:rStyle w:val="underline"/>
          <w:highlight w:val="cyan"/>
        </w:rPr>
        <w:t xml:space="preserve">selfish behaviour </w:t>
      </w:r>
      <w:r w:rsidRPr="00BF7F04">
        <w:rPr>
          <w:rStyle w:val="underline"/>
        </w:rPr>
        <w:t>motivated by thirst for power and wealth,</w:t>
      </w:r>
      <w:r w:rsidRPr="00460D40">
        <w:rPr>
          <w:sz w:val="14"/>
        </w:rPr>
        <w:t xml:space="preserve"> which still characterise the political leadership almost all over the world, </w:t>
      </w:r>
      <w:r w:rsidRPr="00F36FC3">
        <w:rPr>
          <w:rStyle w:val="underline"/>
          <w:highlight w:val="cyan"/>
        </w:rPr>
        <w:t>paves the way for the final</w:t>
      </w:r>
      <w:r w:rsidRPr="00BF7F04">
        <w:rPr>
          <w:rStyle w:val="underline"/>
        </w:rPr>
        <w:t xml:space="preserve">, last </w:t>
      </w:r>
      <w:r w:rsidRPr="00F36FC3">
        <w:rPr>
          <w:rStyle w:val="underline"/>
          <w:highlight w:val="cyan"/>
        </w:rPr>
        <w:t>catastrophe</w:t>
      </w:r>
      <w:r w:rsidRPr="00460D40">
        <w:rPr>
          <w:sz w:val="14"/>
        </w:rPr>
        <w:t xml:space="preserve">. One cannot doubt, of course, that great many positive historical changes have also taken place in the world in the last century. Such as decolonisation, transformation of socio-economic systems, democratisation of political life in some former fascist or authoritarian states, institutionalisation of welfare policies in several countries, rise of international organisations and new forums for negotiations, conflict management and cooperation, institutionalisation of international assistance programmes by multilateral agencies, codification of human rights, and rights of sovereignty and democracy also on international level, collapse of the militarised Soviet bloc and system-change3 in the countries concerned, the end of cold war, etc., to mention only a few. Nevertheless, the crisis of the world society has extended and deepened, approaching to a point of bifurcation that necessarily puts an end to the present tendencies, either by the final catastrophe or a common solution. </w:t>
      </w:r>
      <w:r w:rsidRPr="00462B51">
        <w:rPr>
          <w:rStyle w:val="underline"/>
        </w:rPr>
        <w:t xml:space="preserve">Under the circumstances provided by rapidly progressing science and technological revolutions, </w:t>
      </w:r>
      <w:r w:rsidRPr="00F36FC3">
        <w:rPr>
          <w:rStyle w:val="Emphasis"/>
          <w:highlight w:val="cyan"/>
        </w:rPr>
        <w:t>human society cannot survive unless</w:t>
      </w:r>
      <w:r w:rsidRPr="00F36FC3">
        <w:rPr>
          <w:rStyle w:val="underline"/>
          <w:highlight w:val="cyan"/>
        </w:rPr>
        <w:t xml:space="preserve"> </w:t>
      </w:r>
      <w:r w:rsidRPr="00462B51">
        <w:rPr>
          <w:rStyle w:val="underline"/>
        </w:rPr>
        <w:t xml:space="preserve">such profound </w:t>
      </w:r>
      <w:r w:rsidRPr="00F36FC3">
        <w:rPr>
          <w:rStyle w:val="Emphasis"/>
        </w:rPr>
        <w:t xml:space="preserve">intra-society and </w:t>
      </w:r>
      <w:r w:rsidRPr="00F36FC3">
        <w:rPr>
          <w:rStyle w:val="Emphasis"/>
          <w:highlight w:val="cyan"/>
        </w:rPr>
        <w:t>international inequalities</w:t>
      </w:r>
      <w:r w:rsidRPr="00F36FC3">
        <w:rPr>
          <w:rStyle w:val="underline"/>
          <w:highlight w:val="cyan"/>
        </w:rPr>
        <w:t xml:space="preserve"> </w:t>
      </w:r>
      <w:r w:rsidRPr="00462B51">
        <w:rPr>
          <w:rStyle w:val="underline"/>
        </w:rPr>
        <w:t xml:space="preserve">prevailing today </w:t>
      </w:r>
      <w:r w:rsidRPr="00F36FC3">
        <w:rPr>
          <w:rStyle w:val="Emphasis"/>
          <w:highlight w:val="cyan"/>
        </w:rPr>
        <w:t>are</w:t>
      </w:r>
      <w:r w:rsidRPr="00F36FC3">
        <w:rPr>
          <w:rStyle w:val="underline"/>
          <w:highlight w:val="cyan"/>
        </w:rPr>
        <w:t xml:space="preserve"> </w:t>
      </w:r>
      <w:r w:rsidRPr="00462B51">
        <w:rPr>
          <w:rStyle w:val="underline"/>
        </w:rPr>
        <w:t xml:space="preserve">soon </w:t>
      </w:r>
      <w:r w:rsidRPr="00F36FC3">
        <w:rPr>
          <w:rStyle w:val="Emphasis"/>
          <w:highlight w:val="cyan"/>
        </w:rPr>
        <w:t>eliminated</w:t>
      </w:r>
      <w:r w:rsidRPr="00460D40">
        <w:rPr>
          <w:sz w:val="14"/>
        </w:rPr>
        <w:t xml:space="preserve">. Like a single spacecraft, the </w:t>
      </w:r>
      <w:r w:rsidRPr="00BF7F04">
        <w:rPr>
          <w:rStyle w:val="Emphasis"/>
        </w:rPr>
        <w:t>Earth can no longer afford to have</w:t>
      </w:r>
      <w:r w:rsidRPr="00460D40">
        <w:rPr>
          <w:sz w:val="14"/>
        </w:rPr>
        <w:t xml:space="preserve"> a 'crew' divided into </w:t>
      </w:r>
      <w:r w:rsidRPr="00BF7F04">
        <w:rPr>
          <w:sz w:val="20"/>
          <w:u w:val="single"/>
        </w:rPr>
        <w:t>two parts: the rich, privileged</w:t>
      </w:r>
      <w:r w:rsidRPr="00460D40">
        <w:rPr>
          <w:sz w:val="14"/>
        </w:rPr>
        <w:t xml:space="preserve">, wellfed, well-educated, </w:t>
      </w:r>
      <w:r w:rsidRPr="00BF7F04">
        <w:rPr>
          <w:sz w:val="20"/>
          <w:u w:val="single"/>
        </w:rPr>
        <w:t>on the one hand, and the poor, deprived</w:t>
      </w:r>
      <w:r w:rsidRPr="00460D40">
        <w:rPr>
          <w:sz w:val="14"/>
        </w:rPr>
        <w:t xml:space="preserve">, starving, sick and uneducated, </w:t>
      </w:r>
      <w:r w:rsidRPr="00BF7F04">
        <w:rPr>
          <w:sz w:val="20"/>
          <w:u w:val="single"/>
        </w:rPr>
        <w:t>on the other</w:t>
      </w:r>
      <w:r w:rsidRPr="00460D40">
        <w:rPr>
          <w:sz w:val="14"/>
        </w:rPr>
        <w:t>. Dangerous 'zero-sum-games' (which mostly prove to be “negative-sum-games”) can hardly be played any more by visible or invisible wars in the world society. Because of global interdependencies, the apparent winner becomes also a loser. The real choice for the world society is between negative- and positive-sum-games: i.e. between, on the one hand, continuation of visible and “invisible wars”, as long as this is possible at all, and, on the other, transformation of the world order by demilitarisation and democratization. No ideological or terminological camouflage can conceal this real dilemma any more, which is to be faced not in the distant future, by the next generations, but in the coming years, because of global terrorism soon having nuclear and other mass destructive weapons, and also due to irreversible changes in natural environment.</w:t>
      </w:r>
    </w:p>
    <w:p w:rsidR="007A3BCF" w:rsidRPr="00EE6FB6" w:rsidRDefault="007A3BCF" w:rsidP="007A3BCF">
      <w:pPr>
        <w:pStyle w:val="Heading4"/>
      </w:pPr>
      <w:r w:rsidRPr="00EE6FB6">
        <w:t>The 1AC’s threats are not real or objective but are filtered through a lens of threat-action discourse – that causes violence</w:t>
      </w:r>
    </w:p>
    <w:p w:rsidR="007A3BCF" w:rsidRPr="00EE6FB6" w:rsidRDefault="007A3BCF" w:rsidP="007A3BCF">
      <w:r w:rsidRPr="00EE6FB6">
        <w:rPr>
          <w:b/>
          <w:sz w:val="24"/>
          <w:u w:val="thick"/>
        </w:rPr>
        <w:t>Grondin 4</w:t>
      </w:r>
      <w:r w:rsidRPr="00EE6FB6">
        <w:t xml:space="preserve"> (David, Masters in Political Science &amp; Ph.D. Candidate – University of Ottawa, “(Re)Writing the ‘National Security State,’ Center for United States Studies)</w:t>
      </w:r>
    </w:p>
    <w:p w:rsidR="007A3BCF" w:rsidRPr="00EE6FB6" w:rsidRDefault="007A3BCF" w:rsidP="007A3BCF">
      <w:pPr>
        <w:rPr>
          <w:color w:val="000000"/>
          <w:sz w:val="14"/>
        </w:rPr>
      </w:pPr>
    </w:p>
    <w:p w:rsidR="007A3BCF" w:rsidRPr="00EE6FB6" w:rsidRDefault="007A3BCF" w:rsidP="007A3BCF">
      <w:pPr>
        <w:rPr>
          <w:sz w:val="16"/>
        </w:rPr>
      </w:pPr>
      <w:r w:rsidRPr="00EE6FB6">
        <w:rPr>
          <w:rStyle w:val="StyleBoldUnderline"/>
        </w:rPr>
        <w:t>Approaches that deconstruct theoretical practices in order to disclose what is hidden in</w:t>
      </w:r>
      <w:r w:rsidRPr="00EE6FB6">
        <w:rPr>
          <w:sz w:val="16"/>
        </w:rPr>
        <w:t xml:space="preserve"> the use of </w:t>
      </w:r>
      <w:r w:rsidRPr="00EE6FB6">
        <w:rPr>
          <w:rStyle w:val="StyleBoldUnderline"/>
        </w:rPr>
        <w:t>concepts such as “national security” have something valuable to say</w:t>
      </w:r>
      <w:r w:rsidRPr="00EE6FB6">
        <w:rPr>
          <w:sz w:val="16"/>
        </w:rPr>
        <w:t xml:space="preserve">. Their more reflexive and critically-inclined view illustrates how terms used in realist discourses, such as state, anarchy, world order, revolution in military affairs, and security dilemmas, are produced by a specific historical, geographical and socio-political context as well as historical forces and social relations of power (Klein, 1994: 22). Since </w:t>
      </w:r>
      <w:r w:rsidRPr="00EE6FB6">
        <w:rPr>
          <w:rStyle w:val="BoldUnderlineChar"/>
          <w:highlight w:val="cyan"/>
        </w:rPr>
        <w:t xml:space="preserve">realist </w:t>
      </w:r>
      <w:r w:rsidRPr="002319C0">
        <w:rPr>
          <w:rStyle w:val="BoldUnderlineChar"/>
        </w:rPr>
        <w:t>analysts</w:t>
      </w:r>
      <w:r w:rsidRPr="00EE6FB6">
        <w:rPr>
          <w:rStyle w:val="BoldUnderlineChar"/>
          <w:highlight w:val="cyan"/>
        </w:rPr>
        <w:t xml:space="preserve"> do not question their ontology and yet </w:t>
      </w:r>
      <w:r w:rsidRPr="009A0435">
        <w:rPr>
          <w:rStyle w:val="BoldUnderlineChar"/>
        </w:rPr>
        <w:t xml:space="preserve">purport to </w:t>
      </w:r>
      <w:r w:rsidRPr="00EE6FB6">
        <w:rPr>
          <w:rStyle w:val="BoldUnderlineChar"/>
          <w:highlight w:val="cyan"/>
        </w:rPr>
        <w:t xml:space="preserve">provide a neutral </w:t>
      </w:r>
      <w:r w:rsidRPr="009A0435">
        <w:rPr>
          <w:rStyle w:val="BoldUnderlineChar"/>
        </w:rPr>
        <w:t>and objective analysis of a given world</w:t>
      </w:r>
      <w:r w:rsidRPr="00EE6FB6">
        <w:rPr>
          <w:rStyle w:val="BoldUnderlineChar"/>
          <w:highlight w:val="cyan"/>
        </w:rPr>
        <w:t xml:space="preserve"> order based on military power </w:t>
      </w:r>
      <w:r w:rsidRPr="009A0435">
        <w:rPr>
          <w:rStyle w:val="BoldUnderlineChar"/>
        </w:rPr>
        <w:t>and interactions between the most important political units</w:t>
      </w:r>
      <w:r w:rsidRPr="009A0435">
        <w:rPr>
          <w:sz w:val="16"/>
        </w:rPr>
        <w:t>,</w:t>
      </w:r>
      <w:r w:rsidRPr="00EE6FB6">
        <w:rPr>
          <w:sz w:val="16"/>
        </w:rPr>
        <w:t xml:space="preserve"> namely states, </w:t>
      </w:r>
      <w:r w:rsidRPr="00EE6FB6">
        <w:rPr>
          <w:rStyle w:val="StyleBoldUnderline"/>
        </w:rPr>
        <w:t>realist discourses constitute a political act in defense of the state</w:t>
      </w:r>
      <w:r w:rsidRPr="00EE6FB6">
        <w:rPr>
          <w:sz w:val="16"/>
        </w:rPr>
        <w:t xml:space="preserve">. Indeed, “[…] it is important to recognize that </w:t>
      </w:r>
      <w:r w:rsidRPr="00EE6FB6">
        <w:rPr>
          <w:rStyle w:val="StyleBoldUnderline"/>
        </w:rPr>
        <w:t>to employ a textualizing approach to social policy involving conflict and war is not to attempt to reduce social phenomena to various concrete manifestations of language</w:t>
      </w:r>
      <w:r w:rsidRPr="00EE6FB6">
        <w:rPr>
          <w:sz w:val="16"/>
        </w:rPr>
        <w:t xml:space="preserve">. Rather, </w:t>
      </w:r>
      <w:r w:rsidRPr="00EE6FB6">
        <w:rPr>
          <w:rStyle w:val="BoldUnderlineChar"/>
        </w:rPr>
        <w:t>it is an attempt to analyze the interpretations governing policy thinking</w:t>
      </w:r>
      <w:r w:rsidRPr="00EE6FB6">
        <w:rPr>
          <w:sz w:val="16"/>
        </w:rPr>
        <w:t xml:space="preserve">. And </w:t>
      </w:r>
      <w:r w:rsidRPr="00EE6FB6">
        <w:rPr>
          <w:rStyle w:val="StyleBoldUnderline"/>
        </w:rPr>
        <w:t>it is important to recognize that policy thinking is not unsituated</w:t>
      </w:r>
      <w:r w:rsidRPr="00EE6FB6">
        <w:rPr>
          <w:sz w:val="16"/>
        </w:rPr>
        <w:t xml:space="preserve">” (Shapiro, 1989a: 71). </w:t>
      </w:r>
      <w:r w:rsidRPr="00EE6FB6">
        <w:rPr>
          <w:rStyle w:val="StyleBoldUnderline"/>
        </w:rPr>
        <w:t>Policy thinking is practical thinking since it imposes an analytic order on the “real world”, a world that only exists in the analysts’ own narratives</w:t>
      </w:r>
      <w:r w:rsidRPr="00EE6FB6">
        <w:rPr>
          <w:sz w:val="16"/>
        </w:rPr>
        <w:t xml:space="preserve">. 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Adopting a more critical stance, David Campbell points out that </w:t>
      </w:r>
      <w:r w:rsidRPr="00EE6FB6">
        <w:rPr>
          <w:rStyle w:val="StyleBoldUnderline"/>
        </w:rPr>
        <w:t>“[d]anger is not an objective condition. It</w:t>
      </w:r>
      <w:r w:rsidRPr="00EE6FB6">
        <w:rPr>
          <w:sz w:val="16"/>
        </w:rPr>
        <w:t xml:space="preserve"> (sic) </w:t>
      </w:r>
      <w:r w:rsidRPr="00EE6FB6">
        <w:rPr>
          <w:rStyle w:val="StyleBoldUnderline"/>
        </w:rPr>
        <w:t>is not a thing which exists independently of those to whom it may become a threat</w:t>
      </w:r>
      <w:r w:rsidRPr="00EE6FB6">
        <w:rPr>
          <w:sz w:val="16"/>
        </w:rPr>
        <w:t xml:space="preserve">. […] </w:t>
      </w:r>
      <w:r w:rsidRPr="00EE6FB6">
        <w:rPr>
          <w:rStyle w:val="BoldUnderlineChar"/>
          <w:highlight w:val="cyan"/>
        </w:rPr>
        <w:t>Nothing is a risk in itself</w:t>
      </w:r>
      <w:r w:rsidRPr="00EE6FB6">
        <w:rPr>
          <w:sz w:val="16"/>
        </w:rPr>
        <w:t xml:space="preserve">; [...] </w:t>
      </w:r>
      <w:r w:rsidRPr="00EE6FB6">
        <w:rPr>
          <w:rStyle w:val="BoldUnderlineChar"/>
          <w:highlight w:val="cyan"/>
        </w:rPr>
        <w:t>it all depends on how one analyses the danger</w:t>
      </w:r>
      <w:r w:rsidRPr="00EE6FB6">
        <w:rPr>
          <w:rStyle w:val="BoldUnderlineChar"/>
        </w:rPr>
        <w:t>, considers the event</w:t>
      </w:r>
      <w:r w:rsidRPr="00EE6FB6">
        <w:rPr>
          <w:sz w:val="16"/>
        </w:rPr>
        <w:t>” (Campbell, 1998: 1-2). In the same vein</w:t>
      </w:r>
      <w:r w:rsidRPr="00EE6FB6">
        <w:rPr>
          <w:rStyle w:val="BoldUnderlineChar"/>
        </w:rPr>
        <w:t>, national security discourse does not evaluate objective threats</w:t>
      </w:r>
      <w:r w:rsidRPr="00EE6FB6">
        <w:rPr>
          <w:sz w:val="16"/>
        </w:rPr>
        <w:t xml:space="preserve">; rather, </w:t>
      </w:r>
      <w:r w:rsidRPr="00EE6FB6">
        <w:rPr>
          <w:rStyle w:val="StyleBoldUnderline"/>
        </w:rPr>
        <w:t>it is itself a product of historical processes and structures in the state and society that produces it.</w:t>
      </w:r>
      <w:r w:rsidRPr="00EE6FB6">
        <w:rPr>
          <w:sz w:val="16"/>
        </w:rPr>
        <w:t xml:space="preserve"> </w:t>
      </w:r>
      <w:r w:rsidRPr="009A0435">
        <w:rPr>
          <w:rStyle w:val="BoldUnderlineChar"/>
        </w:rPr>
        <w:t>Whoever has the power to define security is then the one who has the authority to write legitimate security discourses and conduct the policies that legitimize them</w:t>
      </w:r>
      <w:r w:rsidRPr="00EE6FB6">
        <w:rPr>
          <w:sz w:val="16"/>
        </w:rPr>
        <w:t xml:space="preserve">. The </w:t>
      </w:r>
      <w:r w:rsidRPr="00EE6FB6">
        <w:rPr>
          <w:rStyle w:val="StyleBoldUnderline"/>
        </w:rPr>
        <w:t>realist analysts and state leaders who invoke national security</w:t>
      </w:r>
      <w:r w:rsidRPr="00EE6FB6">
        <w:rPr>
          <w:sz w:val="16"/>
        </w:rPr>
        <w:t xml:space="preserve"> and act in its name </w:t>
      </w:r>
      <w:r w:rsidRPr="00EE6FB6">
        <w:rPr>
          <w:rStyle w:val="StyleBoldUnderline"/>
        </w:rPr>
        <w:t>are the same individuals who hold the power to securitize threats by inserting them in a discourse that frames national identity and freezes it</w:t>
      </w:r>
      <w:r w:rsidRPr="00EE6FB6">
        <w:rPr>
          <w:sz w:val="16"/>
        </w:rPr>
        <w:t xml:space="preserve">.9 Like many concepts, realism is essentially contested. In a critical reinterpretation of realism, James Der Derian offers a genealogy of realism that deconstructs the uniform realism represented in IR: he reveals many other versions of realism that are never mentioned in International Relations texts (Der Derian, 1995: 367). </w:t>
      </w:r>
      <w:r w:rsidRPr="00EE6FB6">
        <w:rPr>
          <w:rStyle w:val="StyleBoldUnderline"/>
        </w:rPr>
        <w:t>I am aware that there are many realist discourses in International Relations, but they all share a set of assumptions, such as “the state is a rational unitary actor”, “the state is the main actor in international relations”, “states pursue power defined as a national interest”, and so on</w:t>
      </w:r>
      <w:r w:rsidRPr="00EE6FB6">
        <w:rPr>
          <w:sz w:val="16"/>
        </w:rPr>
        <w:t xml:space="preserve">. I want to show that </w:t>
      </w:r>
      <w:r w:rsidRPr="00EE6FB6">
        <w:rPr>
          <w:rStyle w:val="BoldUnderlineChar"/>
          <w:highlight w:val="cyan"/>
        </w:rPr>
        <w:t>realism is one way of representing reality, not the reflection of reality</w:t>
      </w:r>
      <w:r w:rsidRPr="00EE6FB6">
        <w:rPr>
          <w:sz w:val="16"/>
        </w:rPr>
        <w:t xml:space="preserve">. While my aim here is not to rehearse Der Derian’s genealogy of realism, I do want to spell out the problems with </w:t>
      </w:r>
      <w:r w:rsidRPr="00EE6FB6">
        <w:rPr>
          <w:rStyle w:val="StyleBoldUnderline"/>
        </w:rPr>
        <w:t>a positivist theory of realism</w:t>
      </w:r>
      <w:r w:rsidRPr="00EE6FB6">
        <w:rPr>
          <w:sz w:val="16"/>
        </w:rPr>
        <w:t xml:space="preserve"> and a correspondence philosophy of language. Such a philosophy </w:t>
      </w:r>
      <w:r w:rsidRPr="00EE6FB6">
        <w:rPr>
          <w:rStyle w:val="StyleBoldUnderline"/>
        </w:rPr>
        <w:t>accepts nominalism, wherein language as neutral description corresponds to reality. This is precisely the problem of epistemic realism and of the realism characteristic of American realist theoretical discourses</w:t>
      </w:r>
      <w:r w:rsidRPr="00EE6FB6">
        <w:rPr>
          <w:sz w:val="16"/>
        </w:rPr>
        <w:t xml:space="preserve">. </w:t>
      </w:r>
      <w:r w:rsidRPr="00EE6FB6">
        <w:rPr>
          <w:rStyle w:val="StyleBoldUnderline"/>
        </w:rPr>
        <w:t>And since for poststructuralists language constitutes reality, a reinterpretation of realism as constructed in these discourses is called for</w:t>
      </w:r>
      <w:r w:rsidRPr="00EE6FB6">
        <w:rPr>
          <w:sz w:val="16"/>
        </w:rPr>
        <w:t xml:space="preserve">.10 These </w:t>
      </w:r>
      <w:r w:rsidRPr="00EE6FB6">
        <w:rPr>
          <w:rStyle w:val="StyleBoldUnderline"/>
        </w:rPr>
        <w:t>scholars cannot refer to the “essentially contested nature of realism” and then use “realism as the best language to reflect a self-same phenomenon”</w:t>
      </w:r>
      <w:r w:rsidRPr="00EE6FB6">
        <w:rPr>
          <w:sz w:val="16"/>
        </w:rPr>
        <w:t xml:space="preserve"> (Der Derian, 1995: 374). Let me be clear: </w:t>
      </w:r>
      <w:r w:rsidRPr="00EE6FB6">
        <w:rPr>
          <w:rStyle w:val="BoldUnderlineChar"/>
        </w:rPr>
        <w:t>I am not suggesting that the many</w:t>
      </w:r>
      <w:r w:rsidRPr="00EE6FB6">
        <w:rPr>
          <w:sz w:val="16"/>
        </w:rPr>
        <w:t xml:space="preserve"> neorealist and neoclassical </w:t>
      </w:r>
      <w:r w:rsidRPr="00EE6FB6">
        <w:rPr>
          <w:rStyle w:val="BoldUnderlineChar"/>
        </w:rPr>
        <w:t>realist discourses in International Relations are not useful. Rather, I want to argue that these</w:t>
      </w:r>
      <w:r w:rsidRPr="00EE6FB6">
        <w:rPr>
          <w:sz w:val="16"/>
        </w:rPr>
        <w:t xml:space="preserve"> technicist and scientist </w:t>
      </w:r>
      <w:r w:rsidRPr="00EE6FB6">
        <w:rPr>
          <w:rStyle w:val="BoldUnderlineChar"/>
          <w:highlight w:val="cyan"/>
        </w:rPr>
        <w:t>forms of realism</w:t>
      </w:r>
      <w:r w:rsidRPr="00EE6FB6">
        <w:rPr>
          <w:rStyle w:val="BoldUnderlineChar"/>
        </w:rPr>
        <w:t xml:space="preserve"> serve political purposes, used as they </w:t>
      </w:r>
      <w:r w:rsidRPr="00EE6FB6">
        <w:rPr>
          <w:rStyle w:val="BoldUnderlineChar"/>
          <w:highlight w:val="cyan"/>
        </w:rPr>
        <w:t>are in many think tanks and foreign policy bureaucracies</w:t>
      </w:r>
      <w:r w:rsidRPr="00EE6FB6">
        <w:rPr>
          <w:rStyle w:val="BoldUnderlineChar"/>
        </w:rPr>
        <w:t xml:space="preserve"> to inform American political leaders</w:t>
      </w:r>
      <w:r w:rsidRPr="00EE6FB6">
        <w:rPr>
          <w:sz w:val="16"/>
        </w:rPr>
        <w:t xml:space="preserve">. This is the relevance of deconstructing the uniform realism (as used in International Relations): it brings to light its locatedness in a hermeneutic circle in which it is unwittingly trapped (Der Derian, 1995: 371). And as Friedrich Kratochwil argues, “[…] </w:t>
      </w:r>
      <w:r w:rsidRPr="00EE6FB6">
        <w:rPr>
          <w:rStyle w:val="StyleBoldUnderline"/>
        </w:rPr>
        <w:t>the rejection of a correspondence theory of truth does not condemn us</w:t>
      </w:r>
      <w:r w:rsidRPr="00EE6FB6">
        <w:rPr>
          <w:sz w:val="16"/>
        </w:rPr>
        <w:t xml:space="preserve">, as it is often maintained, </w:t>
      </w:r>
      <w:r w:rsidRPr="00EE6FB6">
        <w:rPr>
          <w:rStyle w:val="StyleBoldUnderline"/>
        </w:rPr>
        <w:t>to mere ‘relativism’ and/or to endless “deconstruction” in which anything goes but it leaves us with criteria that allows us to distinguish and evaluate competing theoretical creations</w:t>
      </w:r>
      <w:r w:rsidRPr="00EE6FB6">
        <w:rPr>
          <w:sz w:val="16"/>
        </w:rPr>
        <w:t xml:space="preserve">” (Kratochwil, 2000 : 52). Given that political language is not a neutral medium that gives expression to ideas formed independently of structures of signification that sustain political action and thought, </w:t>
      </w:r>
      <w:r w:rsidRPr="00EE6FB6">
        <w:rPr>
          <w:rStyle w:val="StyleBoldUnderline"/>
        </w:rPr>
        <w:t>American realist discourses</w:t>
      </w:r>
      <w:r w:rsidRPr="00EE6FB6">
        <w:rPr>
          <w:sz w:val="16"/>
        </w:rPr>
        <w:t xml:space="preserve"> belonging to the neorealist or neoclassical realist traditions </w:t>
      </w:r>
      <w:r w:rsidRPr="00EE6FB6">
        <w:rPr>
          <w:rStyle w:val="StyleBoldUnderline"/>
        </w:rPr>
        <w:t>cannot be taken as mere descriptions of reality</w:t>
      </w:r>
      <w:r w:rsidRPr="00EE6FB6">
        <w:rPr>
          <w:sz w:val="16"/>
        </w:rPr>
        <w:t>.</w:t>
      </w:r>
      <w:r w:rsidRPr="00EE6FB6">
        <w:rPr>
          <w:rStyle w:val="BoldUnderlineChar"/>
        </w:rPr>
        <w:t xml:space="preserve"> We are trapped in the production of discourses in which national leaders and security speech acts emanating from realist discourses develop and reinforce a notion of national identity as synonymous with national security</w:t>
      </w:r>
      <w:r w:rsidRPr="00EE6FB6">
        <w:rPr>
          <w:sz w:val="16"/>
        </w:rPr>
        <w:t xml:space="preserve">. U.S. </w:t>
      </w:r>
      <w:r w:rsidRPr="00EE6FB6">
        <w:rPr>
          <w:rStyle w:val="StyleBoldUnderline"/>
        </w:rPr>
        <w:t>national security conduct should thus be understood through the prism of the theoretical discourses of American political leaders and realist scholars that co-constitute it</w:t>
      </w:r>
      <w:r w:rsidRPr="00EE6FB6">
        <w:rPr>
          <w:sz w:val="16"/>
        </w:rPr>
        <w:t xml:space="preserve">.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(poesis), not merely recording or reporting” (Medhurst, 2000: 17). Precisely in this sense, </w:t>
      </w:r>
      <w:r w:rsidRPr="00EE6FB6">
        <w:rPr>
          <w:rStyle w:val="StyleBoldUnderline"/>
        </w:rPr>
        <w:t>rhetoric is not the description of national security conduct; it constitutes it</w:t>
      </w:r>
      <w:r w:rsidRPr="00EE6FB6">
        <w:rPr>
          <w:sz w:val="16"/>
        </w:rPr>
        <w:t xml:space="preserve">.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w:t>
      </w:r>
      <w:r w:rsidRPr="00EE6FB6">
        <w:rPr>
          <w:rStyle w:val="StyleBoldUnderline"/>
        </w:rPr>
        <w:t>the meaning of the American national security state is bound up with the Cold War context</w:t>
      </w:r>
      <w:r w:rsidRPr="00EE6FB6">
        <w:rPr>
          <w:sz w:val="16"/>
        </w:rPr>
        <w:t xml:space="preserve">. If one is engaged in deciphering the meaning of the Cold War prism for American leaders, </w:t>
      </w:r>
      <w:r w:rsidRPr="00EE6FB6">
        <w:rPr>
          <w:rStyle w:val="BoldUnderlineChar"/>
          <w:highlight w:val="cyan"/>
        </w:rPr>
        <w:t>what matters is not uncovering the “reality”</w:t>
      </w:r>
      <w:r w:rsidRPr="00EE6FB6">
        <w:rPr>
          <w:rStyle w:val="BoldUnderlineChar"/>
        </w:rPr>
        <w:t xml:space="preserve"> of the Cold War as such, </w:t>
      </w:r>
      <w:r w:rsidRPr="00EE6FB6">
        <w:rPr>
          <w:rStyle w:val="BoldUnderlineChar"/>
          <w:highlight w:val="cyan"/>
        </w:rPr>
        <w:t>but how, it conferred meaning and led people to act upon it as “reality</w:t>
      </w:r>
      <w:r w:rsidRPr="00EE6FB6">
        <w:rPr>
          <w:rStyle w:val="StyleBoldUnderline"/>
        </w:rPr>
        <w:t>”. The Cold War can thus be seen as a rhetorical construction, in which its rhetorical dimensions gave meaning to its material manifestations, such as the national security state apparatus.</w:t>
      </w:r>
      <w:r w:rsidRPr="00EE6FB6">
        <w:rPr>
          <w:sz w:val="16"/>
        </w:rPr>
        <w:t xml:space="preserve"> This is not to say that the Cold War never existed per se, nor does it “make [it] any less real or less significant for being rhetorical” (Medhurst, 2000: 6). As Lynn Boyd Hinds and Theodore Otto Windt, Jr. stress, “</w:t>
      </w:r>
      <w:r w:rsidRPr="00EE6FB6">
        <w:rPr>
          <w:rStyle w:val="StyleBoldUnderline"/>
        </w:rPr>
        <w:t>political rhetoric creates political reality, structures belief systems, and provides the fundamental bases for decisions</w:t>
      </w:r>
      <w:r w:rsidRPr="00EE6FB6">
        <w:rPr>
          <w:sz w:val="16"/>
        </w:rPr>
        <w:t xml:space="preserve">” (Hinds and Windt, cited in Medhurst, 2000: 6). In this sense, </w:t>
      </w:r>
      <w:r w:rsidRPr="00EE6FB6">
        <w:rPr>
          <w:rStyle w:val="StyleBoldUnderline"/>
        </w:rPr>
        <w:t>the Cold War</w:t>
      </w:r>
      <w:r w:rsidRPr="00EE6FB6">
        <w:rPr>
          <w:sz w:val="16"/>
        </w:rPr>
        <w:t xml:space="preserve"> ceases to be a historical period which meaning can be written permanently and </w:t>
      </w:r>
      <w:r w:rsidRPr="00EE6FB6">
        <w:rPr>
          <w:rStyle w:val="StyleBoldUnderline"/>
        </w:rPr>
        <w:t>becomes instead a struggle that is not context-specific and not geared towards one specific enemy.</w:t>
      </w:r>
      <w:r w:rsidRPr="00EE6FB6">
        <w:rPr>
          <w:rStyle w:val="BoldUnderlineChar"/>
        </w:rPr>
        <w:t xml:space="preserve"> It is “an orientation towards difference in which those acting on behalf of an assumed but never fixed identity are tempted by the lure of otherness to interpret all dangers as fundamental threats which require the mobilization of a population”</w:t>
      </w:r>
      <w:r w:rsidRPr="00EE6FB6">
        <w:rPr>
          <w:sz w:val="16"/>
        </w:rPr>
        <w:t xml:space="preserve"> (Campbell, 2000: 227). Indeed, if the meaning of the Cold War is not context-specific, the concept of national security cannot be disconnected from what is known as the Cold War, since its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essentialized entity as a “national security state”.14 When I refer to the American national security state, I mean the representation of the American state in the early years of the Cold War, the spirit of which is embodied in the National Security Act of 1947 (Der Derian, 1992: 76</w:t>
      </w:r>
      <w:r w:rsidRPr="00EE6FB6">
        <w:rPr>
          <w:rStyle w:val="StyleBoldUnderline"/>
        </w:rPr>
        <w:t>). The term “national security state” designates both an institutionalization of a new governmental architecture designed to prepare the United States politically and militarily to face any foreign threat and the ideology – the discourse – that gave rise to as well as symbolized it.</w:t>
      </w:r>
      <w:r w:rsidRPr="00EE6FB6">
        <w:rPr>
          <w:sz w:val="16"/>
        </w:rPr>
        <w:t xml:space="preserve"> In other words, to understand the idea of a national security state, one needs to grasp the discursive power of national security in shaping the reality of the Cold War in both language and institutions (Rosenberg, 1993 : 281). </w:t>
      </w:r>
      <w:r w:rsidRPr="00EE6FB6">
        <w:rPr>
          <w:rStyle w:val="StyleBoldUnderline"/>
        </w:rPr>
        <w:t>A national security state feeds on threats as it channels all its efforts into meeting current and future military or security threats</w:t>
      </w:r>
      <w:r w:rsidRPr="00EE6FB6">
        <w:rPr>
          <w:sz w:val="16"/>
        </w:rPr>
        <w:t xml:space="preserve">. The creation of the CIA, the Department of Defense, the Joint Chiefs of Staff, and the National Security Council at the onset of the Cold War gave impetus to a state mentality geared to permanent preparedness for war. The construction of threats is thus essential to its well-being, making intelligence agencies privileged tools in accomplishing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a binary system made it difficult for any domestic dissent from U.S. policy to emerge – it would have “amounted to an act of disloyalty”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than the ends of the national security state, </w:t>
      </w:r>
      <w:r w:rsidRPr="00EE6FB6">
        <w:rPr>
          <w:rStyle w:val="StyleBoldUnderline"/>
        </w:rPr>
        <w:t>Hogan sees the national security state as a finished and legitimate state: an American state suited to the Cold War context of permanent war</w:t>
      </w:r>
      <w:r w:rsidRPr="00EE6FB6">
        <w:rPr>
          <w:sz w:val="16"/>
        </w:rPr>
        <w:t xml:space="preserve">, while stopping short of a garrison 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 I disagree with this essentialist view of the state identity of the United States. </w:t>
      </w:r>
      <w:r w:rsidRPr="00EE6FB6">
        <w:rPr>
          <w:rStyle w:val="StyleBoldUnderline"/>
        </w:rPr>
        <w:t>The United States does not need to be a national security state.</w:t>
      </w:r>
      <w:r w:rsidRPr="00EE6FB6">
        <w:rPr>
          <w:sz w:val="16"/>
        </w:rPr>
        <w:t xml:space="preserve"> If it was and is still constructed as such by many realist discourses, it is because these discourses serve some political purpose. Moreover, in keeping with my poststructuralist inclinations, I maintain that </w:t>
      </w:r>
      <w:r w:rsidRPr="00EE6FB6">
        <w:rPr>
          <w:rStyle w:val="StyleBoldUnderline"/>
          <w:highlight w:val="cyan"/>
        </w:rPr>
        <w:t>identity need not be, and indeed never is, fixed</w:t>
      </w:r>
      <w:r w:rsidRPr="00EE6FB6">
        <w:rPr>
          <w:sz w:val="16"/>
        </w:rPr>
        <w:t xml:space="preserve">.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culturalist arguments themselves secure the identity of subjects in whose name they speak” (Campbell, 1998: 221). </w:t>
      </w:r>
      <w:r w:rsidRPr="00EE6FB6">
        <w:rPr>
          <w:rStyle w:val="StyleBoldUnderline"/>
        </w:rPr>
        <w:t>The Cold War national security culture represented in realist discourses was constitutive of the American national security state</w:t>
      </w:r>
      <w:r w:rsidRPr="00EE6FB6">
        <w:rPr>
          <w:sz w:val="16"/>
        </w:rPr>
        <w:t xml:space="preserve">. There was certainly a conflation of theory and policy in the Cold War military-intellectual complex, which “were observers of, and active participants in, defining the meaning of the Cold War. </w:t>
      </w:r>
      <w:r w:rsidRPr="00EE6FB6">
        <w:rPr>
          <w:rStyle w:val="StyleBoldUnderline"/>
        </w:rPr>
        <w:t>They contributed to portray the enemy that both reflected and fueled predominant ideological strains within the American body politic</w:t>
      </w:r>
      <w:r w:rsidRPr="00EE6FB6">
        <w:rPr>
          <w:sz w:val="16"/>
        </w:rPr>
        <w:t xml:space="preserve">. As scholarly partners in the national security state, they were instrumental in defining and disseminating a Cold War culture” (Rubin, 2001: 15). This national security culture was “a complex space where various representations and representatives of the national security state compete to draw the boundaries and dominate the murkier margins of international relations” (Der Derian, 1992: 41). </w:t>
      </w:r>
      <w:r w:rsidRPr="00EE6FB6">
        <w:rPr>
          <w:rStyle w:val="BoldUnderlineChar"/>
        </w:rPr>
        <w:t>The same Cold War security culture has been maintained by political practice</w:t>
      </w:r>
      <w:r w:rsidRPr="00EE6FB6">
        <w:rPr>
          <w:rStyle w:val="StyleBoldUnderline"/>
        </w:rPr>
        <w:t xml:space="preserve"> (on the part of realist analysts and political leaders)</w:t>
      </w:r>
      <w:r w:rsidRPr="00EE6FB6">
        <w:rPr>
          <w:sz w:val="16"/>
        </w:rPr>
        <w:t xml:space="preserve"> </w:t>
      </w:r>
      <w:r w:rsidRPr="00EE6FB6">
        <w:rPr>
          <w:rStyle w:val="BoldUnderlineChar"/>
        </w:rPr>
        <w:t>through realist discourses in the post-9/11 era and once again reproduces the idea of a national security state</w:t>
      </w:r>
      <w:r w:rsidRPr="00EE6FB6">
        <w:rPr>
          <w:sz w:val="16"/>
        </w:rPr>
        <w:t xml:space="preserve">. This (implicit) state identification is neither accidental nor inconsequential. From a poststructuralist vantage point, </w:t>
      </w:r>
      <w:r w:rsidRPr="009A0435">
        <w:rPr>
          <w:rStyle w:val="BoldUnderlineChar"/>
        </w:rPr>
        <w:t>the identification process of the state and the nation is always a negative process for it is achieved by exclusion, violence, and marginalization</w:t>
      </w:r>
      <w:r w:rsidRPr="00EE6FB6">
        <w:rPr>
          <w:sz w:val="16"/>
        </w:rPr>
        <w:t xml:space="preserve">. Thus, </w:t>
      </w:r>
      <w:r w:rsidRPr="00EE6FB6">
        <w:rPr>
          <w:rStyle w:val="BoldUnderlineChar"/>
          <w:highlight w:val="cyan"/>
        </w:rPr>
        <w:t>a deconstruction of practices</w:t>
      </w:r>
      <w:r w:rsidRPr="00EE6FB6">
        <w:rPr>
          <w:rStyle w:val="BoldUnderlineChar"/>
        </w:rPr>
        <w:t xml:space="preserve"> that constitute and consolidate state identity </w:t>
      </w:r>
      <w:r w:rsidRPr="00EE6FB6">
        <w:rPr>
          <w:rStyle w:val="BoldUnderlineChar"/>
          <w:highlight w:val="cyan"/>
        </w:rPr>
        <w:t>is necessary: the writing of the state must be revealed through the analysis of the discourses that constitute it</w:t>
      </w:r>
      <w:r w:rsidRPr="00EE6FB6">
        <w:rPr>
          <w:sz w:val="16"/>
        </w:rPr>
        <w:t xml:space="preserve">. </w:t>
      </w:r>
      <w:r w:rsidRPr="00EE6FB6">
        <w:rPr>
          <w:rStyle w:val="StyleBoldUnderline"/>
        </w:rPr>
        <w:t>The state and the discourses that (re)constitute it thus frame its very identity and impose a fictitious “national unity” on society</w:t>
      </w:r>
      <w:r w:rsidRPr="00EE6FB6">
        <w:rPr>
          <w:sz w:val="16"/>
        </w:rPr>
        <w:t xml:space="preserve">; it is from this fictive and arbitrary creation of the modernist dichotomous discourses of inside/outside that the discourses (re)constructing the state emerge. </w:t>
      </w:r>
      <w:r w:rsidRPr="00EE6FB6">
        <w:rPr>
          <w:rStyle w:val="BoldUnderlineChar"/>
          <w:highlight w:val="cyan"/>
        </w:rPr>
        <w:t>It is in the creation of a Self and an Other in which the state uses it monopolistic power of legitimate violence</w:t>
      </w:r>
      <w:r w:rsidRPr="00EE6FB6">
        <w:rPr>
          <w:rStyle w:val="BoldUnderlineChar"/>
        </w:rPr>
        <w:t xml:space="preserve"> – a power socially constructed</w:t>
      </w:r>
      <w:r w:rsidRPr="00EE6FB6">
        <w:rPr>
          <w:sz w:val="16"/>
        </w:rPr>
        <w:t xml:space="preserve">, following Max Weber’s work on the ethic of responsibility – </w:t>
      </w:r>
      <w:r w:rsidRPr="00EE6FB6">
        <w:rPr>
          <w:rStyle w:val="BoldUnderlineChar"/>
        </w:rPr>
        <w:t>to construct a threatening Other differentiated from the “unified” Self,</w:t>
      </w:r>
      <w:r w:rsidRPr="00EE6FB6">
        <w:rPr>
          <w:sz w:val="16"/>
        </w:rPr>
        <w:t xml:space="preserve"> the national society (the nation).16 </w:t>
      </w:r>
      <w:r w:rsidRPr="00EE6FB6">
        <w:rPr>
          <w:rStyle w:val="StyleBoldUnderline"/>
        </w:rPr>
        <w:t>It is through this very practice of normative statecraft</w:t>
      </w:r>
      <w:r w:rsidRPr="00EE6FB6">
        <w:rPr>
          <w:sz w:val="16"/>
        </w:rPr>
        <w:t xml:space="preserve">,17 </w:t>
      </w:r>
      <w:r w:rsidRPr="00EE6FB6">
        <w:rPr>
          <w:rStyle w:val="StyleBoldUnderline"/>
        </w:rPr>
        <w:t>which produces threatening Others, that the international sphere comes into being</w:t>
      </w:r>
      <w:r w:rsidRPr="00EE6FB6">
        <w:rPr>
          <w:sz w:val="16"/>
        </w:rPr>
        <w:t xml:space="preserve">. David Campbell adds that </w:t>
      </w:r>
      <w:r w:rsidRPr="00EE6FB6">
        <w:rPr>
          <w:rStyle w:val="StyleBoldUnderline"/>
        </w:rPr>
        <w:t>it is by constantly articulating danger through foreign policy that the state’s very conditions of existence are generated18</w:t>
      </w:r>
      <w:r w:rsidRPr="00EE6FB6">
        <w:rPr>
          <w:sz w:val="16"/>
        </w:rPr>
        <w:t xml:space="preserve">. </w:t>
      </w:r>
    </w:p>
    <w:p w:rsidR="007A3BCF" w:rsidRDefault="007A3BCF" w:rsidP="007A3BCF"/>
    <w:p w:rsidR="007A3BCF" w:rsidRDefault="007A3BCF" w:rsidP="007A3BCF">
      <w:pPr>
        <w:pStyle w:val="Heading4"/>
      </w:pPr>
      <w:r>
        <w:t>Spillover from criticism is empirically proven.  The role of the judge should be an intellectual whose goal is to destabilize the security regimes through critical interrogation of the status quo.</w:t>
      </w:r>
    </w:p>
    <w:p w:rsidR="007A3BCF" w:rsidRDefault="007A3BCF" w:rsidP="007A3BCF">
      <w:r>
        <w:rPr>
          <w:rStyle w:val="StyleStyleBold12pt"/>
        </w:rPr>
        <w:t>Jones 99</w:t>
      </w:r>
      <w:r>
        <w:t xml:space="preserve"> [Richard Wyn Jones, Professor International Politics at Aberystwyth University, Security, Strategy, and Critical Theory, 1999, p. 155-163]</w:t>
      </w:r>
    </w:p>
    <w:p w:rsidR="007A3BCF" w:rsidRDefault="007A3BCF" w:rsidP="007A3BCF"/>
    <w:p w:rsidR="007A3BCF" w:rsidRDefault="007A3BCF" w:rsidP="007A3BCF">
      <w:pPr>
        <w:rPr>
          <w:rStyle w:val="StyleBoldUnderline"/>
        </w:rPr>
      </w:pPr>
      <w:r>
        <w:rPr>
          <w:rStyle w:val="StyleBoldUnderline"/>
          <w:highlight w:val="yellow"/>
        </w:rPr>
        <w:t>The central political task of the intellectuals is to</w:t>
      </w:r>
      <w:r>
        <w:rPr>
          <w:rStyle w:val="StyleBoldUnderline"/>
        </w:rPr>
        <w:t xml:space="preserve"> aid in the construction of a counterhegemony and thus </w:t>
      </w:r>
      <w:r>
        <w:rPr>
          <w:rStyle w:val="StyleBoldUnderline"/>
          <w:highlight w:val="yellow"/>
        </w:rPr>
        <w:t>undermine</w:t>
      </w:r>
      <w:r>
        <w:rPr>
          <w:rStyle w:val="StyleBoldUnderline"/>
        </w:rPr>
        <w:t xml:space="preserve"> the </w:t>
      </w:r>
      <w:r>
        <w:rPr>
          <w:rStyle w:val="StyleBoldUnderline"/>
          <w:highlight w:val="yellow"/>
        </w:rPr>
        <w:t>prevailing</w:t>
      </w:r>
      <w:r>
        <w:rPr>
          <w:rStyle w:val="StyleBoldUnderline"/>
        </w:rPr>
        <w:t xml:space="preserve"> patterns of </w:t>
      </w:r>
      <w:r>
        <w:rPr>
          <w:rStyle w:val="StyleBoldUnderline"/>
          <w:highlight w:val="yellow"/>
        </w:rPr>
        <w:t>discourse</w:t>
      </w:r>
      <w:r>
        <w:rPr>
          <w:rStyle w:val="StyleBoldUnderline"/>
        </w:rPr>
        <w:t xml:space="preserve"> and interaction that make up the currently dominant hegemony</w:t>
      </w:r>
      <w:r>
        <w:rPr>
          <w:sz w:val="16"/>
        </w:rPr>
        <w:t xml:space="preserve">. </w:t>
      </w:r>
      <w:r>
        <w:rPr>
          <w:rStyle w:val="StyleBoldUnderline"/>
          <w:highlight w:val="yellow"/>
        </w:rPr>
        <w:t>This</w:t>
      </w:r>
      <w:r>
        <w:rPr>
          <w:rStyle w:val="StyleBoldUnderline"/>
        </w:rPr>
        <w:t xml:space="preserve"> task </w:t>
      </w:r>
      <w:r>
        <w:rPr>
          <w:rStyle w:val="StyleBoldUnderline"/>
          <w:highlight w:val="yellow"/>
        </w:rPr>
        <w:t>is accomplished through education</w:t>
      </w:r>
      <w:r>
        <w:rPr>
          <w:rStyle w:val="StyleBoldUnderline"/>
        </w:rPr>
        <w:t>al activity</w:t>
      </w:r>
      <w:r>
        <w:rPr>
          <w:sz w:val="16"/>
        </w:rPr>
        <w:t xml:space="preserve">, </w:t>
      </w:r>
      <w:r>
        <w:rPr>
          <w:rStyle w:val="StyleBoldUnderline"/>
        </w:rPr>
        <w:t>because,</w:t>
      </w:r>
      <w:r>
        <w:rPr>
          <w:sz w:val="16"/>
        </w:rPr>
        <w:t xml:space="preserve"> as Gramsci argues, “</w:t>
      </w:r>
      <w:r>
        <w:rPr>
          <w:rStyle w:val="StyleBoldUnderline"/>
        </w:rPr>
        <w:t xml:space="preserve">every relationship of ‘hegemony’ is necessarily a pedagogic relationship” </w:t>
      </w:r>
      <w:r>
        <w:rPr>
          <w:sz w:val="16"/>
        </w:rPr>
        <w:t xml:space="preserve">(Gramsci 1971: 350). Discussing the relationship of the “philosophy of praxis” to political practice, Gramsci claims: It [the theory] does not tend to leave the “simple” in their primitive philosophy of common sense, but rather to lead them to a higher conception of life. If it affirms the need for contact between intellectuals and “simple” it is not in order to restrict scientific activity and preserve unity at the low level of the masses, but precisely in order to construct an intellectual-moral bloc which can make politically possible the intellectual progress of the mass and not only of small intellectual groups. (Gramsci 1971: 332-333). According to Gramsci, this attempt to construct an alternative “intellectual-moral bloc” should take place under the auspices of the Communist Party—a body he described as the “modern prince.” Just as Niccolo Machiavelli hoped to see a prince unite Italy, rid the country of foreign barbarians, and create a virtu-ous state, Gramsci believed that the modern price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Horkheimer and Adorno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deprivileging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conflict.1 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fetishization of party organizations has led to bureaucratic immobility and the confusion of means with ends (see, for example, Salvadori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fetishization is potentially disastrous. </w:t>
      </w:r>
      <w:r>
        <w:rPr>
          <w:rStyle w:val="StyleBoldUnderline"/>
          <w:highlight w:val="yellow"/>
        </w:rPr>
        <w:t>History furnishes examples of progressive developments that have been</w:t>
      </w:r>
      <w:r>
        <w:rPr>
          <w:rStyle w:val="StyleBoldUnderline"/>
        </w:rPr>
        <w:t xml:space="preserve"> positively </w:t>
      </w:r>
      <w:r>
        <w:rPr>
          <w:rStyle w:val="StyleBoldUnderline"/>
          <w:highlight w:val="yellow"/>
        </w:rPr>
        <w:t>influenced by</w:t>
      </w:r>
      <w:r>
        <w:rPr>
          <w:rStyle w:val="StyleBoldUnderline"/>
        </w:rPr>
        <w:t xml:space="preserve"> organic </w:t>
      </w:r>
      <w:r>
        <w:rPr>
          <w:rStyle w:val="StyleBoldUnderline"/>
          <w:highlight w:val="yellow"/>
        </w:rPr>
        <w:t>intellectuals</w:t>
      </w:r>
      <w:r>
        <w:rPr>
          <w:rStyle w:val="StyleBoldUnderline"/>
        </w:rPr>
        <w:t xml:space="preserve"> operating </w:t>
      </w:r>
      <w:r>
        <w:rPr>
          <w:rStyle w:val="StyleBoldUnderline"/>
          <w:highlight w:val="yellow"/>
        </w:rPr>
        <w:t>outside the bounds of a particular</w:t>
      </w:r>
      <w:r>
        <w:rPr>
          <w:rStyle w:val="StyleBoldUnderline"/>
        </w:rPr>
        <w:t xml:space="preserve"> party </w:t>
      </w:r>
      <w:r>
        <w:rPr>
          <w:rStyle w:val="StyleBoldUnderline"/>
          <w:highlight w:val="yellow"/>
        </w:rPr>
        <w:t>structure</w:t>
      </w:r>
      <w:r>
        <w:rPr>
          <w:sz w:val="16"/>
        </w:rPr>
        <w:t xml:space="preserve"> (G. Williams 1984). </w:t>
      </w:r>
      <w:r>
        <w:rPr>
          <w:rStyle w:val="StyleBoldUnderline"/>
        </w:rPr>
        <w:t>Some of these developments have occurred in the particularly intractable realm of security</w:t>
      </w:r>
      <w:r>
        <w:rPr>
          <w:sz w:val="16"/>
        </w:rPr>
        <w:t xml:space="preserve">. </w:t>
      </w:r>
      <w:r>
        <w:rPr>
          <w:rStyle w:val="StyleBoldUnderline"/>
        </w:rPr>
        <w:t xml:space="preserve">These examples may be considered as “resources of hope” for </w:t>
      </w:r>
      <w:r>
        <w:rPr>
          <w:rStyle w:val="StyleBoldUnderline"/>
          <w:highlight w:val="yellow"/>
        </w:rPr>
        <w:t>critical security studies</w:t>
      </w:r>
      <w:r>
        <w:rPr>
          <w:sz w:val="16"/>
        </w:rPr>
        <w:t xml:space="preserve"> (R. Williams 1989). </w:t>
      </w:r>
      <w:r>
        <w:rPr>
          <w:rStyle w:val="StyleBoldUnderline"/>
        </w:rPr>
        <w:t xml:space="preserve">They </w:t>
      </w:r>
      <w:r>
        <w:rPr>
          <w:rStyle w:val="StyleBoldUnderline"/>
          <w:highlight w:val="yellow"/>
        </w:rPr>
        <w:t>illustrate</w:t>
      </w:r>
      <w:r>
        <w:rPr>
          <w:sz w:val="16"/>
        </w:rPr>
        <w:t xml:space="preserve"> </w:t>
      </w:r>
      <w:r w:rsidRPr="00A92333">
        <w:rPr>
          <w:rStyle w:val="StyleBoldUnderline"/>
          <w:highlight w:val="yellow"/>
        </w:rPr>
        <w:t>that</w:t>
      </w:r>
      <w:r>
        <w:rPr>
          <w:sz w:val="16"/>
        </w:rPr>
        <w:t xml:space="preserve"> </w:t>
      </w:r>
      <w:r w:rsidRPr="00A92333">
        <w:rPr>
          <w:rStyle w:val="StyleBoldUnderline"/>
        </w:rPr>
        <w:t>ideas are important</w:t>
      </w:r>
      <w:r>
        <w:rPr>
          <w:sz w:val="16"/>
        </w:rPr>
        <w:t xml:space="preserve"> or, more correctly, that </w:t>
      </w:r>
      <w:r>
        <w:rPr>
          <w:rStyle w:val="StyleBoldUnderline"/>
        </w:rPr>
        <w:t>change is the product of the dialectical interaction of ideas and material reality</w:t>
      </w:r>
      <w:r>
        <w:rPr>
          <w:sz w:val="16"/>
        </w:rPr>
        <w:t xml:space="preserve">. </w:t>
      </w:r>
      <w:r>
        <w:rPr>
          <w:rStyle w:val="StyleBoldUnderline"/>
        </w:rPr>
        <w:t>One clear</w:t>
      </w:r>
      <w:r>
        <w:rPr>
          <w:sz w:val="16"/>
        </w:rPr>
        <w:t xml:space="preserve"> security-related </w:t>
      </w:r>
      <w:r>
        <w:rPr>
          <w:rStyle w:val="StyleBoldUnderline"/>
        </w:rPr>
        <w:t xml:space="preserve">example </w:t>
      </w:r>
      <w:r>
        <w:rPr>
          <w:sz w:val="16"/>
        </w:rPr>
        <w:t xml:space="preserve">of the role of critical thinking and critical thinkers in aiding and abetting progressive social change is the experience of </w:t>
      </w:r>
      <w:r>
        <w:rPr>
          <w:rStyle w:val="StyleBoldUnderline"/>
        </w:rPr>
        <w:t>the peace movement of the 1980s</w:t>
      </w:r>
      <w:r>
        <w:rPr>
          <w:sz w:val="16"/>
        </w:rPr>
        <w:t xml:space="preserve">. At that time </w:t>
      </w:r>
      <w:r w:rsidRPr="00A92333">
        <w:rPr>
          <w:rStyle w:val="StyleBoldUnderline"/>
        </w:rPr>
        <w:t>the ideas of dissident</w:t>
      </w:r>
      <w:r>
        <w:rPr>
          <w:rStyle w:val="StyleBoldUnderline"/>
        </w:rPr>
        <w:t xml:space="preserve"> defense </w:t>
      </w:r>
      <w:r>
        <w:rPr>
          <w:rStyle w:val="StyleBoldUnderline"/>
          <w:highlight w:val="yellow"/>
        </w:rPr>
        <w:t>intellectuals</w:t>
      </w:r>
      <w:r>
        <w:rPr>
          <w:sz w:val="16"/>
        </w:rPr>
        <w:t xml:space="preserve"> (the “alternative defense” school) </w:t>
      </w:r>
      <w:r>
        <w:rPr>
          <w:rStyle w:val="StyleBoldUnderline"/>
        </w:rPr>
        <w:t xml:space="preserve">encouraged and </w:t>
      </w:r>
      <w:r>
        <w:rPr>
          <w:rStyle w:val="StyleBoldUnderline"/>
          <w:highlight w:val="yellow"/>
        </w:rPr>
        <w:t>drew strength from peace activism</w:t>
      </w:r>
      <w:r>
        <w:rPr>
          <w:sz w:val="16"/>
        </w:rPr>
        <w:t xml:space="preserve">. </w:t>
      </w:r>
      <w:r>
        <w:rPr>
          <w:rStyle w:val="StyleBoldUnderline"/>
        </w:rPr>
        <w:t xml:space="preserve">Together </w:t>
      </w:r>
      <w:r>
        <w:rPr>
          <w:rStyle w:val="StyleBoldUnderline"/>
          <w:highlight w:val="yellow"/>
        </w:rPr>
        <w:t xml:space="preserve">they </w:t>
      </w:r>
      <w:r w:rsidRPr="00A92333">
        <w:rPr>
          <w:rStyle w:val="StyleBoldUnderline"/>
        </w:rPr>
        <w:t xml:space="preserve">had an </w:t>
      </w:r>
      <w:r>
        <w:rPr>
          <w:rStyle w:val="StyleBoldUnderline"/>
          <w:highlight w:val="yellow"/>
        </w:rPr>
        <w:t xml:space="preserve">effect </w:t>
      </w:r>
      <w:r w:rsidRPr="00A92333">
        <w:rPr>
          <w:rStyle w:val="StyleBoldUnderline"/>
          <w:highlight w:val="yellow"/>
        </w:rPr>
        <w:t>not only on</w:t>
      </w:r>
      <w:r w:rsidRPr="00A92333">
        <w:rPr>
          <w:rStyle w:val="StyleBoldUnderline"/>
        </w:rPr>
        <w:t xml:space="preserve"> </w:t>
      </w:r>
      <w:r>
        <w:rPr>
          <w:rStyle w:val="StyleBoldUnderline"/>
          <w:highlight w:val="yellow"/>
        </w:rPr>
        <w:t xml:space="preserve">short-term policy but </w:t>
      </w:r>
      <w:r w:rsidRPr="00A92333">
        <w:rPr>
          <w:rStyle w:val="StyleBoldUnderline"/>
        </w:rPr>
        <w:t xml:space="preserve">on the </w:t>
      </w:r>
      <w:r>
        <w:rPr>
          <w:rStyle w:val="StyleBoldUnderline"/>
          <w:highlight w:val="yellow"/>
        </w:rPr>
        <w:t>dominant discourses of</w:t>
      </w:r>
      <w:r>
        <w:rPr>
          <w:rStyle w:val="StyleBoldUnderline"/>
        </w:rPr>
        <w:t xml:space="preserve"> strategy and </w:t>
      </w:r>
      <w:r>
        <w:rPr>
          <w:rStyle w:val="StyleBoldUnderline"/>
          <w:highlight w:val="yellow"/>
        </w:rPr>
        <w:t xml:space="preserve">security, </w:t>
      </w:r>
      <w:r w:rsidRPr="00A92333">
        <w:rPr>
          <w:rStyle w:val="StyleBoldUnderline"/>
        </w:rPr>
        <w:t xml:space="preserve">a far more important result </w:t>
      </w:r>
      <w:r>
        <w:rPr>
          <w:rStyle w:val="StyleBoldUnderline"/>
          <w:highlight w:val="yellow"/>
        </w:rPr>
        <w:t>in the long run</w:t>
      </w:r>
      <w:r>
        <w:rPr>
          <w:rStyle w:val="StyleBoldUnderline"/>
        </w:rPr>
        <w:t>.</w:t>
      </w:r>
      <w:r>
        <w:rPr>
          <w:sz w:val="16"/>
        </w:rPr>
        <w:t xml:space="preserve"> </w:t>
      </w:r>
      <w:r>
        <w:rPr>
          <w:rStyle w:val="StyleBoldUnderline"/>
        </w:rPr>
        <w:t>The synergy</w:t>
      </w:r>
      <w:r>
        <w:rPr>
          <w:sz w:val="16"/>
        </w:rPr>
        <w:t xml:space="preserve"> between critical security intellectuals and critical social movements and the potential influence of both working in </w:t>
      </w:r>
      <w:r>
        <w:rPr>
          <w:rStyle w:val="StyleBoldUnderline"/>
        </w:rPr>
        <w:t>tandem can be witnessed</w:t>
      </w:r>
      <w:r>
        <w:rPr>
          <w:sz w:val="16"/>
        </w:rPr>
        <w:t xml:space="preserve"> particularly clearly </w:t>
      </w:r>
      <w:r>
        <w:rPr>
          <w:rStyle w:val="StyleBoldUnderline"/>
        </w:rPr>
        <w:t>in the fate of common security</w:t>
      </w:r>
      <w:r>
        <w:rPr>
          <w:sz w:val="16"/>
        </w:rPr>
        <w:t xml:space="preserve">. As Thomas Risse-Kappen points out, the term “common security” originated in the contribution of peace researchers to the German security debate of the 1970s (Risse-Kappen 1994: 186ff.); it was subsequently popularized by the Palme Commission report (Independent Commission on Disarmament and Security Issues 1982). </w:t>
      </w:r>
      <w:r>
        <w:rPr>
          <w:rStyle w:val="StyleBoldUnderline"/>
        </w:rPr>
        <w:t>Initially, mainstream defense intellectuals dismissed the concept as hopelessly idealistic</w:t>
      </w:r>
      <w:r>
        <w:rPr>
          <w:sz w:val="16"/>
        </w:rPr>
        <w:t xml:space="preserve">; it certainly had no place in their allegedly hardheaded and realist view of the world. </w:t>
      </w:r>
      <w:r>
        <w:rPr>
          <w:rStyle w:val="StyleBoldUnderline"/>
        </w:rPr>
        <w:t>However,</w:t>
      </w:r>
      <w:r>
        <w:rPr>
          <w:sz w:val="16"/>
        </w:rPr>
        <w:t xml:space="preserve"> notions of </w:t>
      </w:r>
      <w:r>
        <w:rPr>
          <w:rStyle w:val="StyleBoldUnderline"/>
        </w:rPr>
        <w:t xml:space="preserve">common security were taken up by a number of different </w:t>
      </w:r>
      <w:r>
        <w:rPr>
          <w:rStyle w:val="StyleBoldUnderline"/>
          <w:highlight w:val="yellow"/>
        </w:rPr>
        <w:t>intellectuals</w:t>
      </w:r>
      <w:r>
        <w:rPr>
          <w:rStyle w:val="StyleBoldUnderline"/>
        </w:rPr>
        <w:t xml:space="preserve"> communities</w:t>
      </w:r>
      <w:r>
        <w:rPr>
          <w:sz w:val="16"/>
        </w:rPr>
        <w:t xml:space="preserve">, including the liberal arms control community in the United States, Western European peace researchers, security specialists in the center-left political parties of Western Europe, and Soviet “institutchiks”—members of the influential policy institutes in the Soviet Union such as the United States of America and Canada Institute (Landau 1996: 52-54; Risse-Kappen 1994: 196-200; Kaldor 1995; Spencer 1995). These communities were subsequently </w:t>
      </w:r>
      <w:r>
        <w:rPr>
          <w:rStyle w:val="StyleBoldUnderline"/>
        </w:rPr>
        <w:t xml:space="preserve">able to </w:t>
      </w:r>
      <w:r>
        <w:rPr>
          <w:rStyle w:val="StyleBoldUnderline"/>
          <w:highlight w:val="yellow"/>
        </w:rPr>
        <w:t xml:space="preserve">take advantage of public pressure </w:t>
      </w:r>
      <w:r w:rsidRPr="00A92333">
        <w:rPr>
          <w:rStyle w:val="StyleBoldUnderline"/>
        </w:rPr>
        <w:t>exerted through social movements</w:t>
      </w:r>
      <w:r>
        <w:rPr>
          <w:rStyle w:val="StyleBoldUnderline"/>
        </w:rPr>
        <w:t xml:space="preserve"> in order </w:t>
      </w:r>
      <w:r>
        <w:rPr>
          <w:rStyle w:val="StyleBoldUnderline"/>
          <w:highlight w:val="yellow"/>
        </w:rPr>
        <w:t>to gain</w:t>
      </w:r>
      <w:r>
        <w:rPr>
          <w:rStyle w:val="StyleBoldUnderline"/>
        </w:rPr>
        <w:t xml:space="preserve"> broader </w:t>
      </w:r>
      <w:r>
        <w:rPr>
          <w:rStyle w:val="StyleBoldUnderline"/>
          <w:highlight w:val="yellow"/>
        </w:rPr>
        <w:t>acceptance for</w:t>
      </w:r>
      <w:r>
        <w:rPr>
          <w:rStyle w:val="StyleBoldUnderline"/>
        </w:rPr>
        <w:t xml:space="preserve"> common </w:t>
      </w:r>
      <w:r>
        <w:rPr>
          <w:rStyle w:val="StyleBoldUnderline"/>
          <w:highlight w:val="yellow"/>
        </w:rPr>
        <w:t>security</w:t>
      </w:r>
      <w:r>
        <w:rPr>
          <w:rStyle w:val="StyleBoldUnderline"/>
        </w:rPr>
        <w:t>.</w:t>
      </w:r>
      <w:r>
        <w:rPr>
          <w:sz w:val="16"/>
        </w:rPr>
        <w:t xml:space="preserve"> In Germany, for example, “in response to social movement pressure, German social organizations such as churches and trade unions quickly supported the ideas promoted by peace researchers and the SPD” (Risse-Kappen 1994: 207). </w:t>
      </w:r>
      <w:r w:rsidRPr="00A92333">
        <w:rPr>
          <w:rStyle w:val="StyleBoldUnderline"/>
        </w:rPr>
        <w:t xml:space="preserve">Similar </w:t>
      </w:r>
      <w:r>
        <w:rPr>
          <w:rStyle w:val="StyleBoldUnderline"/>
          <w:highlight w:val="yellow"/>
        </w:rPr>
        <w:t>pressures</w:t>
      </w:r>
      <w:r>
        <w:rPr>
          <w:rStyle w:val="StyleBoldUnderline"/>
        </w:rPr>
        <w:t xml:space="preserve"> even </w:t>
      </w:r>
      <w:r>
        <w:rPr>
          <w:rStyle w:val="StyleBoldUnderline"/>
          <w:highlight w:val="yellow"/>
        </w:rPr>
        <w:t>had an effect on</w:t>
      </w:r>
      <w:r>
        <w:rPr>
          <w:rStyle w:val="StyleBoldUnderline"/>
        </w:rPr>
        <w:t xml:space="preserve"> the </w:t>
      </w:r>
      <w:r>
        <w:rPr>
          <w:rStyle w:val="StyleBoldUnderline"/>
          <w:highlight w:val="yellow"/>
        </w:rPr>
        <w:t>Reagan</w:t>
      </w:r>
      <w:r>
        <w:rPr>
          <w:rStyle w:val="StyleBoldUnderline"/>
        </w:rPr>
        <w:t xml:space="preserve"> administration.</w:t>
      </w:r>
      <w:r>
        <w:rPr>
          <w:sz w:val="16"/>
        </w:rPr>
        <w:t xml:space="preserve"> As Risse-Kappen notes: When the Reagan administration brought hard-liners into power, the US arms control community was removed from policy influence. </w:t>
      </w:r>
      <w:r>
        <w:rPr>
          <w:rStyle w:val="StyleBoldUnderline"/>
        </w:rPr>
        <w:t xml:space="preserve">It was </w:t>
      </w:r>
      <w:r>
        <w:rPr>
          <w:rStyle w:val="StyleBoldUnderline"/>
          <w:highlight w:val="yellow"/>
        </w:rPr>
        <w:t>the American peace movement</w:t>
      </w:r>
      <w:r>
        <w:rPr>
          <w:rStyle w:val="StyleBoldUnderline"/>
        </w:rPr>
        <w:t xml:space="preserve"> and what became known as the “freeze campaign” that revived the arms control process </w:t>
      </w:r>
      <w:r>
        <w:rPr>
          <w:sz w:val="16"/>
        </w:rPr>
        <w:t>together with pressure from the European allies. (Risse-Kappen 1994: 205; also Cortright 1993: 90-110). Although it would be difficult to sustain a claim that the combination of critical movements and intellectuals persuaded the Reagan government to adopt the rhetoric and substance of common security in its entirety, it is clear that</w:t>
      </w:r>
      <w:r>
        <w:rPr>
          <w:rStyle w:val="StyleBoldUnderline"/>
        </w:rPr>
        <w:t xml:space="preserve"> it</w:t>
      </w:r>
      <w:r>
        <w:rPr>
          <w:sz w:val="16"/>
        </w:rPr>
        <w:t xml:space="preserve"> </w:t>
      </w:r>
      <w:r>
        <w:rPr>
          <w:rStyle w:val="StyleBoldUnderline"/>
          <w:highlight w:val="yellow"/>
        </w:rPr>
        <w:t>did</w:t>
      </w:r>
      <w:r>
        <w:rPr>
          <w:sz w:val="16"/>
        </w:rPr>
        <w:t xml:space="preserve"> at least </w:t>
      </w:r>
      <w:r>
        <w:rPr>
          <w:rStyle w:val="StyleBoldUnderline"/>
          <w:highlight w:val="yellow"/>
        </w:rPr>
        <w:t>have a substantial impact on</w:t>
      </w:r>
      <w:r>
        <w:rPr>
          <w:rStyle w:val="StyleBoldUnderline"/>
        </w:rPr>
        <w:t xml:space="preserve"> ameliorating </w:t>
      </w:r>
      <w:r>
        <w:rPr>
          <w:rStyle w:val="StyleBoldUnderline"/>
          <w:highlight w:val="yellow"/>
        </w:rPr>
        <w:t>U.S. behavior</w:t>
      </w:r>
      <w:r>
        <w:rPr>
          <w:sz w:val="16"/>
        </w:rPr>
        <w:t xml:space="preserve">. </w:t>
      </w:r>
      <w:r>
        <w:rPr>
          <w:rStyle w:val="StyleBoldUnderline"/>
        </w:rPr>
        <w:t xml:space="preserve">The most dramatic </w:t>
      </w:r>
      <w:r>
        <w:rPr>
          <w:sz w:val="16"/>
        </w:rPr>
        <w:t xml:space="preserve">and certainly the most unexpected </w:t>
      </w:r>
      <w:r>
        <w:rPr>
          <w:rStyle w:val="StyleBoldUnderline"/>
        </w:rPr>
        <w:t>impact</w:t>
      </w:r>
      <w:r>
        <w:rPr>
          <w:sz w:val="16"/>
        </w:rPr>
        <w:t xml:space="preserve"> of alternative defense ideas </w:t>
      </w:r>
      <w:r>
        <w:rPr>
          <w:rStyle w:val="StyleBoldUnderline"/>
        </w:rPr>
        <w:t>was felt in the Soviet Union</w:t>
      </w:r>
      <w:r>
        <w:rPr>
          <w:sz w:val="16"/>
        </w:rPr>
        <w:t xml:space="preserve">. Through various East-West links, which included arms control institutions, Pugwash conferences, interparty contacts, and even direct personal </w:t>
      </w:r>
      <w:r w:rsidRPr="00A92333">
        <w:rPr>
          <w:sz w:val="16"/>
        </w:rPr>
        <w:t xml:space="preserve">links, </w:t>
      </w:r>
      <w:r w:rsidRPr="00A92333">
        <w:rPr>
          <w:rStyle w:val="StyleBoldUnderline"/>
        </w:rPr>
        <w:t>a coterie of</w:t>
      </w:r>
      <w:r>
        <w:rPr>
          <w:rStyle w:val="StyleBoldUnderline"/>
          <w:highlight w:val="yellow"/>
        </w:rPr>
        <w:t xml:space="preserve"> Soviet policy analysts</w:t>
      </w:r>
      <w:r>
        <w:rPr>
          <w:rStyle w:val="StyleBoldUnderline"/>
        </w:rPr>
        <w:t xml:space="preserve"> and advisers </w:t>
      </w:r>
      <w:r>
        <w:rPr>
          <w:rStyle w:val="StyleBoldUnderline"/>
          <w:highlight w:val="yellow"/>
        </w:rPr>
        <w:t>were drawn toward common security</w:t>
      </w:r>
      <w:r>
        <w:rPr>
          <w:rStyle w:val="StyleBoldUnderline"/>
        </w:rPr>
        <w:t xml:space="preserve"> </w:t>
      </w:r>
      <w:r>
        <w:rPr>
          <w:sz w:val="16"/>
        </w:rPr>
        <w:t>and such attendant notions as “nonoffensive defense” (these links are detailed in Evangelista 1995; Kaldor 1995; Checkel 1993; Risse-Kappen 1994; Landau 1996 and Spencer 1995 concentrate on the role of the Pugwash conferences).</w:t>
      </w:r>
      <w:r>
        <w:rPr>
          <w:rStyle w:val="StyleBoldUnderline"/>
        </w:rPr>
        <w:t xml:space="preserve"> </w:t>
      </w:r>
      <w:r>
        <w:rPr>
          <w:rStyle w:val="StyleBoldUnderline"/>
          <w:highlight w:val="yellow"/>
        </w:rPr>
        <w:t>This group</w:t>
      </w:r>
      <w:r>
        <w:rPr>
          <w:rStyle w:val="StyleBoldUnderline"/>
        </w:rPr>
        <w:t xml:space="preserve">, </w:t>
      </w:r>
      <w:r>
        <w:rPr>
          <w:sz w:val="16"/>
        </w:rPr>
        <w:t xml:space="preserve">including Palme Commission member Georgii Arbatov, Pugwash attendee Andrei Kokoshin , and Sergei Karaganov, a senior adviser who was in regular contact with the Western peace researchers Anders Boserup and Lutz Unterseher (Risse-Kappen 1994: 203), </w:t>
      </w:r>
      <w:r>
        <w:rPr>
          <w:rStyle w:val="StyleBoldUnderline"/>
        </w:rPr>
        <w:t xml:space="preserve">then </w:t>
      </w:r>
      <w:r>
        <w:rPr>
          <w:rStyle w:val="StyleBoldUnderline"/>
          <w:highlight w:val="yellow"/>
        </w:rPr>
        <w:t>influenced</w:t>
      </w:r>
      <w:r>
        <w:rPr>
          <w:sz w:val="16"/>
        </w:rPr>
        <w:t xml:space="preserve"> Soviet leader Mikhail </w:t>
      </w:r>
      <w:r>
        <w:rPr>
          <w:rStyle w:val="StyleBoldUnderline"/>
          <w:highlight w:val="yellow"/>
        </w:rPr>
        <w:t>Gorbachev</w:t>
      </w:r>
      <w:r>
        <w:rPr>
          <w:rStyle w:val="StyleBoldUnderline"/>
        </w:rPr>
        <w:t>.</w:t>
      </w:r>
      <w:r>
        <w:rPr>
          <w:sz w:val="16"/>
        </w:rPr>
        <w:t xml:space="preserve"> Gorbachev’s subsequent championing of common security may be attributed to several factors. It is clear, for example, that </w:t>
      </w:r>
      <w:r>
        <w:rPr>
          <w:rStyle w:val="StyleBoldUnderline"/>
        </w:rPr>
        <w:t>new Soviet leadership had a strong interest in alleviating tensions in East-West relations in order to facilitate much-needed domestic reforms</w:t>
      </w:r>
      <w:r>
        <w:rPr>
          <w:sz w:val="16"/>
        </w:rPr>
        <w:t xml:space="preserve"> (“the interaction of ideas and material reality”). But what is significant is that </w:t>
      </w:r>
      <w:r>
        <w:rPr>
          <w:rStyle w:val="StyleBoldUnderline"/>
          <w:highlight w:val="yellow"/>
        </w:rPr>
        <w:t>the Soviets’ commitment to common security led to significant changes in force</w:t>
      </w:r>
      <w:r>
        <w:rPr>
          <w:rStyle w:val="StyleBoldUnderline"/>
        </w:rPr>
        <w:t xml:space="preserve"> sizes and </w:t>
      </w:r>
      <w:r>
        <w:rPr>
          <w:rStyle w:val="StyleBoldUnderline"/>
          <w:highlight w:val="yellow"/>
        </w:rPr>
        <w:t>postures. These</w:t>
      </w:r>
      <w:r>
        <w:rPr>
          <w:rStyle w:val="StyleBoldUnderline"/>
        </w:rPr>
        <w:t xml:space="preserve"> in turn </w:t>
      </w:r>
      <w:r>
        <w:rPr>
          <w:rStyle w:val="StyleBoldUnderline"/>
          <w:highlight w:val="yellow"/>
        </w:rPr>
        <w:t>aided in the winding down of the Cold War</w:t>
      </w:r>
      <w:r>
        <w:rPr>
          <w:rStyle w:val="StyleBoldUnderline"/>
        </w:rPr>
        <w:t xml:space="preserve">, </w:t>
      </w:r>
    </w:p>
    <w:p w:rsidR="007A3BCF" w:rsidRDefault="007A3BCF" w:rsidP="007A3BCF">
      <w:pPr>
        <w:rPr>
          <w:rStyle w:val="StyleBoldUnderline"/>
        </w:rPr>
      </w:pPr>
    </w:p>
    <w:p w:rsidR="007A3BCF" w:rsidRDefault="007A3BCF" w:rsidP="007A3BCF">
      <w:pPr>
        <w:rPr>
          <w:rStyle w:val="StyleBoldUnderline"/>
        </w:rPr>
      </w:pPr>
    </w:p>
    <w:p w:rsidR="007A3BCF" w:rsidRPr="004B6A65" w:rsidRDefault="007A3BCF" w:rsidP="007A3BCF">
      <w:pPr>
        <w:rPr>
          <w:b/>
          <w:highlight w:val="yellow"/>
          <w:u w:val="single"/>
        </w:rPr>
      </w:pPr>
      <w:r>
        <w:rPr>
          <w:rStyle w:val="StyleBoldUnderline"/>
        </w:rPr>
        <w:t>the end of Soviet domination over Eastern Europe, and even the collapse of Russian control over much of the territory of the former Soviet Union</w:t>
      </w:r>
      <w:r>
        <w:rPr>
          <w:sz w:val="16"/>
        </w:rPr>
        <w:t xml:space="preserve">. At the present time, in marked contrast to the situation in the early 1980s, common security is part of the common sense of security discourse. As MccGwire points out, the North Atlantic Treaty Organization (NATO) (a common defense pact) is using the rhetoric of common security in order to justify its expansion into Eastern Europe (MccGwire 1997). </w:t>
      </w:r>
      <w:r>
        <w:rPr>
          <w:rStyle w:val="StyleBoldUnderline"/>
        </w:rPr>
        <w:t xml:space="preserve">This points to an interesting and potentially important aspect of the impact of </w:t>
      </w:r>
      <w:r>
        <w:rPr>
          <w:rStyle w:val="StyleBoldUnderline"/>
          <w:highlight w:val="yellow"/>
        </w:rPr>
        <w:t>ideas</w:t>
      </w:r>
      <w:r>
        <w:rPr>
          <w:rStyle w:val="StyleBoldUnderline"/>
        </w:rPr>
        <w:t xml:space="preserve"> on politics. As concepts</w:t>
      </w:r>
      <w:r>
        <w:rPr>
          <w:sz w:val="16"/>
        </w:rPr>
        <w:t xml:space="preserve"> such as common security, and collective security before it (Claude 1984: 223-260), </w:t>
      </w:r>
      <w:r>
        <w:rPr>
          <w:rStyle w:val="StyleBoldUnderline"/>
          <w:highlight w:val="yellow"/>
        </w:rPr>
        <w:t>are adopted by governments</w:t>
      </w:r>
      <w:r>
        <w:rPr>
          <w:rStyle w:val="StyleBoldUnderline"/>
        </w:rPr>
        <w:t xml:space="preserve"> and military services, they inevitably become somewhat debased. The hope is that enough of the residual meaning can survive to shift the parameters of the debate in a potentially progressive direction</w:t>
      </w:r>
      <w:r>
        <w:rPr>
          <w:sz w:val="16"/>
        </w:rPr>
        <w:t xml:space="preserve">. Moreover, the adoption of the concept of common security by official circles provides critics with a useful tool for (immanently) critiquing aspects of security policy (as MccGwire 1997 demonsrates in relation to NATO expansion). The example of common security is highly instructive. First, it indicates that </w:t>
      </w:r>
      <w:r>
        <w:rPr>
          <w:rStyle w:val="StyleBoldUnderline"/>
          <w:highlight w:val="yellow"/>
        </w:rPr>
        <w:t>critical intellectuals can be politically engaged and play a role</w:t>
      </w:r>
      <w:r>
        <w:rPr>
          <w:sz w:val="16"/>
        </w:rPr>
        <w:t>—a significant one at that—</w:t>
      </w:r>
      <w:r>
        <w:rPr>
          <w:rStyle w:val="StyleBoldUnderline"/>
          <w:highlight w:val="yellow"/>
        </w:rPr>
        <w:t>in making the world a</w:t>
      </w:r>
      <w:r>
        <w:rPr>
          <w:rStyle w:val="StyleBoldUnderline"/>
        </w:rPr>
        <w:t xml:space="preserve"> better and </w:t>
      </w:r>
      <w:r>
        <w:rPr>
          <w:rStyle w:val="StyleBoldUnderline"/>
          <w:highlight w:val="yellow"/>
        </w:rPr>
        <w:t>safer place</w:t>
      </w:r>
      <w:r>
        <w:rPr>
          <w:sz w:val="16"/>
        </w:rPr>
        <w:t>. Second</w:t>
      </w:r>
      <w:r w:rsidRPr="00A92333">
        <w:rPr>
          <w:sz w:val="16"/>
        </w:rPr>
        <w:t xml:space="preserve">, </w:t>
      </w:r>
      <w:r w:rsidRPr="00A92333">
        <w:rPr>
          <w:rStyle w:val="StyleBoldUnderline"/>
        </w:rPr>
        <w:t>it points to potential future addressees for critical international theory in general, and critical security studies in particular</w:t>
      </w:r>
      <w:r w:rsidRPr="00A92333">
        <w:rPr>
          <w:sz w:val="16"/>
        </w:rPr>
        <w:t xml:space="preserve">. Third, </w:t>
      </w:r>
      <w:r w:rsidRPr="00A92333">
        <w:rPr>
          <w:rStyle w:val="StyleBoldUnderline"/>
        </w:rPr>
        <w:t>it also underlines the role of ideas in the evolution in society</w:t>
      </w:r>
      <w:r w:rsidRPr="00A92333">
        <w:rPr>
          <w:sz w:val="16"/>
        </w:rPr>
        <w:t>. CRITICAL SECURITY STUDIES AND</w:t>
      </w:r>
      <w:r>
        <w:rPr>
          <w:sz w:val="16"/>
        </w:rPr>
        <w:t xml:space="preserve"> THE THEORY-PRACTICE NEXUS 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 (Shaw 1994b; R. Walker 1994). Edward </w:t>
      </w:r>
      <w:r>
        <w:rPr>
          <w:rStyle w:val="StyleBoldUnderline"/>
        </w:rPr>
        <w:t>Said captures this broader orientation when he suggests that critical intellectuals “are always tied to and ought to remain an organic part of an ongoing experience in society:</w:t>
      </w:r>
      <w:r>
        <w:rPr>
          <w:sz w:val="16"/>
        </w:rPr>
        <w:t xml:space="preserve"> of the poor, the disadvantaged, the voiceless, the unrepresented, the powerless” (Said 1994: 84). In the specific case of critical security studies, </w:t>
      </w:r>
      <w:r>
        <w:rPr>
          <w:rStyle w:val="StyleBoldUnderline"/>
        </w:rPr>
        <w:t>this means placing the experience of those men and women and communities for whom the present world order is a cause of insecurity rather than security at the center of the agenda and making suffering humanity rather than raison d’etat the prism through which problems are viewed</w:t>
      </w:r>
      <w:r>
        <w:rPr>
          <w:sz w:val="16"/>
        </w:rPr>
        <w:t>. Here the project stands full-square within the critical theory tradition</w:t>
      </w:r>
      <w:r>
        <w:rPr>
          <w:rStyle w:val="StyleBoldUnderline"/>
        </w:rPr>
        <w:t xml:space="preserve">. If “all theory is for someone and for some purpose,” then </w:t>
      </w:r>
      <w:r w:rsidRPr="00A92333">
        <w:rPr>
          <w:rStyle w:val="StyleBoldUnderline"/>
        </w:rPr>
        <w:t>critical security studies is for “the voiceless, the unrepresented, the powerless,” and its purpose is their emancipation</w:t>
      </w:r>
      <w:r w:rsidRPr="00A92333">
        <w:rPr>
          <w:sz w:val="16"/>
        </w:rPr>
        <w:t xml:space="preserve">. The </w:t>
      </w:r>
      <w:r w:rsidRPr="00A92333">
        <w:rPr>
          <w:rStyle w:val="StyleBoldUnderline"/>
        </w:rPr>
        <w:t>theoretical implications</w:t>
      </w:r>
      <w:r w:rsidRPr="00A92333">
        <w:rPr>
          <w:sz w:val="16"/>
        </w:rPr>
        <w:t xml:space="preserve"> of this orientation have already been discussed in the previous chapters. They </w:t>
      </w:r>
      <w:r w:rsidRPr="00A92333">
        <w:rPr>
          <w:rStyle w:val="StyleBoldUnderline"/>
        </w:rPr>
        <w:t>involve a fundamental reconceptualization of security with a shift in referent object and a broadening of the range of issues considered</w:t>
      </w:r>
      <w:r w:rsidRPr="00A92333">
        <w:rPr>
          <w:sz w:val="16"/>
        </w:rPr>
        <w:t xml:space="preserve"> as a legitimate part of the discourse. They also involve a reconceptualization of strategy within this expanded notion of security. But </w:t>
      </w:r>
      <w:r w:rsidRPr="00A92333">
        <w:rPr>
          <w:rStyle w:val="StyleBoldUnderline"/>
        </w:rPr>
        <w:t>the question remains at the conceptual level of how these alternative types of theorizing</w:t>
      </w:r>
      <w:r w:rsidRPr="00A92333">
        <w:rPr>
          <w:sz w:val="16"/>
        </w:rPr>
        <w:t>—even if they are self-consciously aligned to the practices of critical or new social movements, such as peace activism, the struggle for human</w:t>
      </w:r>
      <w:r>
        <w:rPr>
          <w:sz w:val="16"/>
        </w:rPr>
        <w:t xml:space="preserve"> rights, and the survival of minority cultures—</w:t>
      </w:r>
      <w:r>
        <w:rPr>
          <w:rStyle w:val="StyleBoldUnderline"/>
        </w:rPr>
        <w:t>can become “a force for the direction of action.”</w:t>
      </w:r>
      <w:r>
        <w:rPr>
          <w:sz w:val="16"/>
        </w:rPr>
        <w:t xml:space="preserve"> Again, Gramsci’s work is insightful. In the Prison Notebooks, Gramsci advances a sophisticated analysis of how dominant discourses play a vital role in upholding particular political and economic orders, or, in Gramsci’s terminology, “historic blocs” (Gramsci 1971: 323-377). Gramsci adopted Machiavelli’s view of power as a centaur, ahlf man, half beast: a mixture of consent and coercion. Consent is produced and reproduced by a ruling hegemony that holds sway through civil society and takes on the status of common sense; it becomes subconsciously accepted and even regarded as beyond question. Obviously, for Gramsci, there is nothing immutable about the values that permeate society; they can and do change. In the social realm, ideas and institutions that were once seen as natural and beyond question (i.e., commonsensical) in the West, such as feudalism and slavery, are now seen as anachronistic, unjust, and unacceptable.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any successful attempt at progressive </w:t>
      </w:r>
      <w:r>
        <w:rPr>
          <w:rStyle w:val="StyleBoldUnderline"/>
        </w:rPr>
        <w:t>social change requires a slow, incremental, even molecular, struggle to break down the prevailing hegemony and construct an alternative counterhegemony</w:t>
      </w:r>
      <w:r>
        <w:rPr>
          <w:sz w:val="16"/>
        </w:rPr>
        <w:t xml:space="preserve"> to take its place. Organic intellectuals have a crucial role to play in this process by helping to undermine the “natural,” “commonsense,” internalized nature of the status quo. This in turn helps create political space within which alternative conceptions of politics can be developed and new historic blocs created. I contend that Gramsci’s strategy of a war of position suggests an appropriate model for proponents of critical security studies to adopt in relating their theorizing to political practice. THE TASKS OF CRITICAL SECURITY STUDIES </w:t>
      </w:r>
      <w:r>
        <w:rPr>
          <w:rStyle w:val="StyleBoldUnderline"/>
        </w:rPr>
        <w:t xml:space="preserve">If the project of critical security studies is conceived in terms of war of position, then </w:t>
      </w:r>
      <w:r>
        <w:rPr>
          <w:rStyle w:val="StyleBoldUnderline"/>
          <w:highlight w:val="yellow"/>
        </w:rPr>
        <w:t>the main task</w:t>
      </w:r>
      <w:r>
        <w:rPr>
          <w:rStyle w:val="StyleBoldUnderline"/>
        </w:rPr>
        <w:t xml:space="preserve"> of those intellectuals who align themselves with the enterprise </w:t>
      </w:r>
      <w:r>
        <w:rPr>
          <w:rStyle w:val="StyleBoldUnderline"/>
          <w:highlight w:val="yellow"/>
        </w:rPr>
        <w:t>is to</w:t>
      </w:r>
      <w:r>
        <w:rPr>
          <w:rStyle w:val="StyleBoldUnderline"/>
        </w:rPr>
        <w:t xml:space="preserve"> attempt to </w:t>
      </w:r>
      <w:r>
        <w:rPr>
          <w:rStyle w:val="StyleBoldUnderline"/>
          <w:highlight w:val="yellow"/>
        </w:rPr>
        <w:t>undermine the prevailing</w:t>
      </w:r>
      <w:r>
        <w:rPr>
          <w:rStyle w:val="StyleBoldUnderline"/>
        </w:rPr>
        <w:t xml:space="preserve"> hegemonic </w:t>
      </w:r>
      <w:r>
        <w:rPr>
          <w:rStyle w:val="StyleBoldUnderline"/>
          <w:highlight w:val="yellow"/>
        </w:rPr>
        <w:t>security discourse. This may be accomplished by utilizing</w:t>
      </w:r>
      <w:r>
        <w:rPr>
          <w:sz w:val="16"/>
        </w:rPr>
        <w:t xml:space="preserve"> specialist information and </w:t>
      </w:r>
      <w:r>
        <w:rPr>
          <w:rStyle w:val="StyleBoldUnderline"/>
        </w:rPr>
        <w:t xml:space="preserve">expertise to engage in </w:t>
      </w:r>
      <w:r>
        <w:rPr>
          <w:rStyle w:val="StyleBoldUnderline"/>
          <w:highlight w:val="yellow"/>
        </w:rPr>
        <w:t>a</w:t>
      </w:r>
      <w:r>
        <w:rPr>
          <w:rStyle w:val="StyleBoldUnderline"/>
        </w:rPr>
        <w:t xml:space="preserve">n immanent </w:t>
      </w:r>
      <w:r>
        <w:rPr>
          <w:rStyle w:val="StyleBoldUnderline"/>
          <w:highlight w:val="yellow"/>
        </w:rPr>
        <w:t>critique of</w:t>
      </w:r>
      <w:r>
        <w:rPr>
          <w:rStyle w:val="StyleBoldUnderline"/>
        </w:rPr>
        <w:t xml:space="preserve"> the prevailing </w:t>
      </w:r>
      <w:r>
        <w:rPr>
          <w:rStyle w:val="StyleBoldUnderline"/>
          <w:highlight w:val="yellow"/>
        </w:rPr>
        <w:t>security regimes</w:t>
      </w:r>
      <w:r>
        <w:rPr>
          <w:rStyle w:val="StyleBoldUnderline"/>
        </w:rPr>
        <w:t xml:space="preserve">, </w:t>
      </w:r>
      <w:r>
        <w:rPr>
          <w:sz w:val="16"/>
        </w:rPr>
        <w:t xml:space="preserve">that is, </w:t>
      </w:r>
      <w:r>
        <w:rPr>
          <w:rStyle w:val="StyleBoldUnderline"/>
          <w:highlight w:val="yellow"/>
        </w:rPr>
        <w:t xml:space="preserve">comparing </w:t>
      </w:r>
      <w:r w:rsidRPr="00A92333">
        <w:rPr>
          <w:rStyle w:val="StyleBoldUnderline"/>
        </w:rPr>
        <w:t xml:space="preserve">the </w:t>
      </w:r>
      <w:r>
        <w:rPr>
          <w:rStyle w:val="StyleBoldUnderline"/>
          <w:highlight w:val="yellow"/>
        </w:rPr>
        <w:t>justifications</w:t>
      </w:r>
      <w:r>
        <w:rPr>
          <w:rStyle w:val="StyleBoldUnderline"/>
        </w:rPr>
        <w:t xml:space="preserve"> of those regimes </w:t>
      </w:r>
      <w:r>
        <w:rPr>
          <w:rStyle w:val="StyleBoldUnderline"/>
          <w:highlight w:val="yellow"/>
        </w:rPr>
        <w:t xml:space="preserve">with </w:t>
      </w:r>
      <w:r w:rsidRPr="00A92333">
        <w:rPr>
          <w:rStyle w:val="StyleBoldUnderline"/>
        </w:rPr>
        <w:t xml:space="preserve">actual </w:t>
      </w:r>
      <w:r>
        <w:rPr>
          <w:rStyle w:val="StyleBoldUnderline"/>
          <w:highlight w:val="yellow"/>
        </w:rPr>
        <w:t xml:space="preserve">outcomes. When this is attempted </w:t>
      </w:r>
      <w:r>
        <w:rPr>
          <w:rStyle w:val="StyleBoldUnderline"/>
        </w:rPr>
        <w:t xml:space="preserve">in the security field, the </w:t>
      </w:r>
      <w:r>
        <w:rPr>
          <w:rStyle w:val="StyleBoldUnderline"/>
          <w:highlight w:val="yellow"/>
        </w:rPr>
        <w:t>prevailing structures</w:t>
      </w:r>
      <w:r>
        <w:rPr>
          <w:rStyle w:val="StyleBoldUnderline"/>
        </w:rPr>
        <w:t xml:space="preserve"> and regimes </w:t>
      </w:r>
      <w:r>
        <w:rPr>
          <w:rStyle w:val="StyleBoldUnderline"/>
          <w:highlight w:val="yellow"/>
        </w:rPr>
        <w:t>are found to fail</w:t>
      </w:r>
      <w:r>
        <w:rPr>
          <w:rStyle w:val="StyleBoldUnderline"/>
        </w:rPr>
        <w:t xml:space="preserve"> grievously on their own terms. Such an approach also involves challenging the pronouncements of </w:t>
      </w:r>
      <w:r w:rsidRPr="00A92333">
        <w:rPr>
          <w:rStyle w:val="StyleBoldUnderline"/>
        </w:rPr>
        <w:t>those intellectuals</w:t>
      </w:r>
      <w:r w:rsidRPr="00A92333">
        <w:rPr>
          <w:sz w:val="16"/>
        </w:rPr>
        <w:t xml:space="preserve">, traditional or organic, </w:t>
      </w:r>
      <w:r w:rsidRPr="00A92333">
        <w:rPr>
          <w:rStyle w:val="StyleBoldUnderline"/>
        </w:rPr>
        <w:t>whose views serve to legitimate, and hence reproduce, the prevailing world order</w:t>
      </w:r>
      <w:r>
        <w:rPr>
          <w:rStyle w:val="StyleBoldUnderline"/>
          <w:highlight w:val="yellow"/>
        </w:rPr>
        <w:t>. This</w:t>
      </w:r>
      <w:r>
        <w:rPr>
          <w:rStyle w:val="StyleBoldUnderline"/>
        </w:rPr>
        <w:t xml:space="preserve"> </w:t>
      </w:r>
      <w:r>
        <w:rPr>
          <w:sz w:val="16"/>
        </w:rPr>
        <w:t xml:space="preserve">challenge </w:t>
      </w:r>
      <w:r>
        <w:rPr>
          <w:rStyle w:val="StyleBoldUnderline"/>
          <w:highlight w:val="yellow"/>
        </w:rPr>
        <w:t>entails teasing out the</w:t>
      </w:r>
      <w:r>
        <w:rPr>
          <w:rStyle w:val="StyleBoldUnderline"/>
        </w:rPr>
        <w:t xml:space="preserve"> often subconscious and certainly unexamined </w:t>
      </w:r>
      <w:r>
        <w:rPr>
          <w:rStyle w:val="StyleBoldUnderline"/>
          <w:highlight w:val="yellow"/>
        </w:rPr>
        <w:t>assumptions that underlie their arguments</w:t>
      </w:r>
      <w:r>
        <w:rPr>
          <w:rStyle w:val="StyleBoldUnderline"/>
        </w:rPr>
        <w:t xml:space="preserve"> while drawing attention to the normative viewpoints that are smuggled into mainstream thinking about security behind its positivist façade. </w:t>
      </w:r>
      <w:r>
        <w:rPr>
          <w:sz w:val="16"/>
        </w:rPr>
        <w:t xml:space="preserve">In this sense, </w:t>
      </w:r>
      <w:r>
        <w:rPr>
          <w:rStyle w:val="StyleBoldUnderline"/>
        </w:rPr>
        <w:t xml:space="preserve">proponents of critical security studies approximate to Foucault’s notion of “specific intellectuals” who use their expert knowledge to challenge the prevailing “regime of truth” </w:t>
      </w:r>
      <w:r>
        <w:rPr>
          <w:sz w:val="16"/>
        </w:rPr>
        <w:t xml:space="preserve">(Foucault 1980: 132). However, critical theorists might wish to reformulate this sentiment along more familiar Quaker lines of “speaking truth to power” (this sentiment is also central to Said 1994) or even along the eisteddfod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whereas the former seeks to influence policymakers in particular directions without questioning the basis of their power, the latter aim at a thoroughgoing critique of all that traditional security studies has taken for granted. Furthermore, </w:t>
      </w:r>
      <w:r>
        <w:rPr>
          <w:rStyle w:val="StyleBoldUnderline"/>
        </w:rPr>
        <w:t>critical theorists base their critique on the presupposition, elegantly stated by Adorno, that “the need to lend suffering a voice is the precondition of all truth”</w:t>
      </w:r>
      <w:r>
        <w:rPr>
          <w:sz w:val="16"/>
        </w:rPr>
        <w:t xml:space="preserve"> (cited in Jameson 1990: 66). The aim of critical security studies in attempting to undermine the prevailing orthodoxy is ultimately educational. As Gramsci notes, “every relationship of ‘hegemony’ is necessarily a pedagogic relationship” (Gramsci 1971: 350; see also the discussion of critical pedagogy in Neufeld 1995: 116-121). Thus, </w:t>
      </w:r>
      <w:r>
        <w:rPr>
          <w:rStyle w:val="StyleBoldUnderline"/>
        </w:rPr>
        <w:t>by criticizing the hegemonic discourse and advancing alternative conceptions of security</w:t>
      </w:r>
      <w:r>
        <w:rPr>
          <w:sz w:val="16"/>
        </w:rPr>
        <w:t xml:space="preserve"> based on different understandings of human potentialities, </w:t>
      </w:r>
      <w:r>
        <w:rPr>
          <w:rStyle w:val="StyleBoldUnderline"/>
        </w:rPr>
        <w:t>the approach is simultaneously playing apart in eroding the legitimacy of the ruling historic bloc and contributing to the development of a counterhegemonic position</w:t>
      </w:r>
      <w:r>
        <w:rPr>
          <w:sz w:val="16"/>
        </w:rPr>
        <w:t xml:space="preserve">. There are a number of avenues of avenues open to critical security specialists in pursuing this educational strategy. </w:t>
      </w:r>
      <w:r>
        <w:rPr>
          <w:rStyle w:val="StyleBoldUnderline"/>
        </w:rPr>
        <w:t xml:space="preserve">As teachers, they can try to foster and encourage skepticism toward accepted wisdom and open minds to other possibilities. They can also take advantage of the seemingly unquenchable thirst of the media for instant pundistry to forward alternative views onto a broader stage. </w:t>
      </w:r>
      <w:r>
        <w:rPr>
          <w:sz w:val="16"/>
        </w:rPr>
        <w:t xml:space="preserve">Nancy </w:t>
      </w:r>
      <w:r>
        <w:rPr>
          <w:rStyle w:val="StyleBoldUnderline"/>
        </w:rPr>
        <w:t>Fraser argues: “As teachers, we try to foster an emergent pedagogical counterculture</w:t>
      </w:r>
      <w:r>
        <w:rPr>
          <w:sz w:val="16"/>
        </w:rPr>
        <w:t xml:space="preserve"> …. </w:t>
      </w:r>
      <w:r>
        <w:rPr>
          <w:rStyle w:val="StyleBoldUnderline"/>
        </w:rPr>
        <w:t>As critical public intellectuals we try to inject our perspectives into whatever cultural or political public spheres we have access to”</w:t>
      </w:r>
      <w:r>
        <w:rPr>
          <w:sz w:val="16"/>
        </w:rPr>
        <w:t xml:space="preserve"> (Fraser 1989: 11). Perhaps significantly, support for this type of emancipatory strategy can even be found in the work of the ultrapessimistic </w:t>
      </w:r>
      <w:r>
        <w:rPr>
          <w:rStyle w:val="StyleBoldUnderline"/>
        </w:rPr>
        <w:t>Adorno</w:t>
      </w:r>
      <w:r>
        <w:rPr>
          <w:sz w:val="16"/>
        </w:rPr>
        <w:t xml:space="preserve">, who </w:t>
      </w:r>
      <w:r>
        <w:rPr>
          <w:rStyle w:val="StyleBoldUnderline"/>
        </w:rPr>
        <w:t xml:space="preserve">argues: In the history of civilization </w:t>
      </w:r>
      <w:r w:rsidRPr="00A92333">
        <w:rPr>
          <w:rStyle w:val="StyleBoldUnderline"/>
        </w:rPr>
        <w:t>there have been not a few instances when delusions were healed not by focused propaganda, but</w:t>
      </w:r>
      <w:r w:rsidRPr="00A92333">
        <w:rPr>
          <w:sz w:val="16"/>
        </w:rPr>
        <w:t xml:space="preserve">, in the final analysis, </w:t>
      </w:r>
      <w:r w:rsidRPr="00A92333">
        <w:rPr>
          <w:rStyle w:val="StyleBoldUnderline"/>
        </w:rPr>
        <w:t>because scholars, with their unobtrusive yet insistent work habits, studied what lay at the root of the delusion.</w:t>
      </w:r>
      <w:r w:rsidRPr="00A92333">
        <w:rPr>
          <w:sz w:val="16"/>
        </w:rPr>
        <w:t xml:space="preserve"> (cited in Kellner</w:t>
      </w:r>
      <w:r>
        <w:rPr>
          <w:sz w:val="16"/>
        </w:rPr>
        <w:t xml:space="preserve"> 1992: vii) Such “unobtrusive yet insistent work” does not in itself create the social change to which Adorno alludes. </w:t>
      </w:r>
      <w:r>
        <w:rPr>
          <w:rStyle w:val="StyleBoldUnderline"/>
        </w:rPr>
        <w:t>The conceptual and the practical dangers of collapsing practice into theory must be guarded against</w:t>
      </w:r>
      <w:r>
        <w:rPr>
          <w:sz w:val="16"/>
        </w:rPr>
        <w:t xml:space="preserve">. Rather, </w:t>
      </w:r>
      <w:r>
        <w:rPr>
          <w:rStyle w:val="StyleBoldUnderline"/>
        </w:rPr>
        <w:t xml:space="preserve">through their educational activities, proponent of </w:t>
      </w:r>
      <w:r>
        <w:rPr>
          <w:rStyle w:val="StyleBoldUnderline"/>
          <w:highlight w:val="yellow"/>
        </w:rPr>
        <w:t>critical security studies</w:t>
      </w:r>
      <w:r>
        <w:rPr>
          <w:rStyle w:val="StyleBoldUnderline"/>
        </w:rPr>
        <w:t xml:space="preserve"> should aim to </w:t>
      </w:r>
      <w:r>
        <w:rPr>
          <w:rStyle w:val="StyleBoldUnderline"/>
          <w:highlight w:val="yellow"/>
        </w:rPr>
        <w:t>provide support for</w:t>
      </w:r>
      <w:r>
        <w:rPr>
          <w:rStyle w:val="StyleBoldUnderline"/>
        </w:rPr>
        <w:t xml:space="preserve"> those </w:t>
      </w:r>
      <w:r>
        <w:rPr>
          <w:rStyle w:val="StyleBoldUnderline"/>
          <w:highlight w:val="yellow"/>
        </w:rPr>
        <w:t>social movements that promote</w:t>
      </w:r>
      <w:r>
        <w:rPr>
          <w:rStyle w:val="StyleBoldUnderline"/>
        </w:rPr>
        <w:t xml:space="preserve"> emancipatory </w:t>
      </w:r>
      <w:r>
        <w:rPr>
          <w:rStyle w:val="StyleBoldUnderline"/>
          <w:highlight w:val="yellow"/>
        </w:rPr>
        <w:t>social change. By providing a critique of the prevailing order and legitimating alternative views, critical theorists</w:t>
      </w:r>
      <w:r>
        <w:rPr>
          <w:rStyle w:val="StyleBoldUnderline"/>
        </w:rPr>
        <w:t xml:space="preserve"> can </w:t>
      </w:r>
      <w:r>
        <w:rPr>
          <w:rStyle w:val="StyleBoldUnderline"/>
          <w:highlight w:val="yellow"/>
        </w:rPr>
        <w:t>perform a valuable role in supporting the struggles of social movements</w:t>
      </w:r>
      <w:r>
        <w:rPr>
          <w:sz w:val="16"/>
        </w:rPr>
        <w:t xml:space="preserve">. That said, the role of theorists is not to direct and instruct those movements with which they are aligned; instead, the relationship is reciprocal. The experience of the European, North American, and Antipodean peace movements of the 1980s shows how influential social movements can become when their efforts are harnessed to the intellectual and educational activity of critical thinkers. For example, in his account of New Zealand’s antinuclear stance in the 1980s, Michael C. </w:t>
      </w:r>
      <w:r>
        <w:rPr>
          <w:rStyle w:val="StyleBoldUnderline"/>
        </w:rPr>
        <w:t>Pugh cites the importance of the visits of critical intellectuals such as</w:t>
      </w:r>
      <w:r>
        <w:rPr>
          <w:sz w:val="16"/>
        </w:rPr>
        <w:t xml:space="preserve"> Helen </w:t>
      </w:r>
      <w:r>
        <w:rPr>
          <w:rStyle w:val="StyleBoldUnderline"/>
        </w:rPr>
        <w:t>Caldicott and</w:t>
      </w:r>
      <w:r>
        <w:rPr>
          <w:sz w:val="16"/>
        </w:rPr>
        <w:t xml:space="preserve"> Richard </w:t>
      </w:r>
      <w:r>
        <w:rPr>
          <w:rStyle w:val="StyleBoldUnderline"/>
        </w:rPr>
        <w:t>Falk in changing the country’s political climate and encouraging the growth of the antinuclear movement</w:t>
      </w:r>
      <w:r>
        <w:rPr>
          <w:sz w:val="16"/>
        </w:rPr>
        <w:t xml:space="preserve"> (Pugh 1989: 108; see also COrtright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nonoffensive defense, were eventually taken up even in the Kremlin and played a significant role in defusing the second Cold War. Those ideas developed in the 1970s can be seen in Adornian terms of the a “message in a bottle,” but in this case, contra Adorno’s expectations, they were picked up and used to support a program of emancipatory political practice. Obviously, one would be naïve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“professionalisation” of academic life (Said 1994: 49-62). </w:t>
      </w:r>
      <w:r>
        <w:rPr>
          <w:rStyle w:val="StyleBoldUnderline"/>
        </w:rPr>
        <w:t>Academics are now so constrained by the requirements of job security and marketability that they are extremely risk-averse. It pays</w:t>
      </w:r>
      <w:r>
        <w:rPr>
          <w:sz w:val="16"/>
        </w:rPr>
        <w:t>—in all senses—</w:t>
      </w:r>
      <w:r>
        <w:rPr>
          <w:rStyle w:val="StyleBoldUnderline"/>
        </w:rPr>
        <w:t>to stick with the crowd and avoid the exposed limb by following the prevalent disciplinary preoccupations</w:t>
      </w:r>
      <w:r>
        <w:rPr>
          <w:sz w:val="16"/>
        </w:rPr>
        <w:t xml:space="preserve">, publish in certain prescribed journals, and so on. </w:t>
      </w:r>
      <w:r>
        <w:rPr>
          <w:rStyle w:val="StyleBoldUnderline"/>
        </w:rPr>
        <w:t>The result is the navel gazing so prevalent in the study of international relations and the seeming inability of security specialists to deal with the changes brought about by the end of the Cold War</w:t>
      </w:r>
      <w:r>
        <w:rPr>
          <w:sz w:val="16"/>
        </w:rPr>
        <w:t xml:space="preserve"> (</w:t>
      </w:r>
      <w:r>
        <w:rPr>
          <w:rStyle w:val="StyleBoldUnderline"/>
        </w:rPr>
        <w:t>Kristensen</w:t>
      </w:r>
      <w:r>
        <w:rPr>
          <w:sz w:val="16"/>
        </w:rPr>
        <w:t xml:space="preserve"> 1997 </w:t>
      </w:r>
      <w:r>
        <w:rPr>
          <w:rStyle w:val="StyleBoldUnderline"/>
        </w:rPr>
        <w:t>highlights the search of U.S. nuclear planners for “new targets for old weapons</w:t>
      </w:r>
      <w:r>
        <w:rPr>
          <w:sz w:val="16"/>
        </w:rPr>
        <w:t xml:space="preserve">”). And, of course, the </w:t>
      </w:r>
      <w:r>
        <w:rPr>
          <w:rStyle w:val="StyleBoldUnderline"/>
        </w:rPr>
        <w:t>pressures for conformism are heightened in the field of security studies when governments have a very real interest in marginalizing dissent</w:t>
      </w:r>
      <w:r>
        <w:rPr>
          <w:sz w:val="16"/>
        </w:rPr>
        <w:t xml:space="preserve">. Nevertheless, </w:t>
      </w:r>
      <w:r>
        <w:rPr>
          <w:rStyle w:val="StyleBoldUnderline"/>
        </w:rPr>
        <w:t>opportunities for critical thinking do exist, and this thinking can connect with the practices of social movements and become a “force for the direction of action.</w:t>
      </w:r>
      <w:r>
        <w:rPr>
          <w:sz w:val="16"/>
        </w:rPr>
        <w:t>” The experience of the 1980s, when, in the depths of the second Cold War, critical thinkers risked demonization and in some countries far worse in order to challenge received wisdom, thus arguably playing a crucial role in the very survival of the human race, should act as both an inspiration and a challenge to critical security studies.</w:t>
      </w:r>
    </w:p>
    <w:p w:rsidR="007A3BCF" w:rsidRDefault="007A3BCF" w:rsidP="007A3BCF"/>
    <w:p w:rsidR="007A3BCF" w:rsidRDefault="007A3BCF" w:rsidP="007A3BCF"/>
    <w:p w:rsidR="007A3BCF" w:rsidRPr="00BF1E2B" w:rsidRDefault="007A3BCF" w:rsidP="007A3BCF">
      <w:pPr>
        <w:pStyle w:val="Heading4"/>
      </w:pPr>
      <w:bookmarkStart w:id="15" w:name="_Toc203992635"/>
      <w:bookmarkStart w:id="16" w:name="_Toc203992636"/>
      <w:r w:rsidRPr="00BF1E2B">
        <w:t>No Armenia-Azerbaijan war- lack of money and capability</w:t>
      </w:r>
      <w:bookmarkEnd w:id="15"/>
    </w:p>
    <w:p w:rsidR="007A3BCF" w:rsidRPr="00BF1E2B" w:rsidRDefault="007A3BCF" w:rsidP="007A3BCF"/>
    <w:p w:rsidR="007A3BCF" w:rsidRPr="00BF1E2B" w:rsidRDefault="007A3BCF" w:rsidP="007A3BCF">
      <w:pPr>
        <w:rPr>
          <w:rStyle w:val="StyleStyleBold12pt"/>
        </w:rPr>
      </w:pPr>
      <w:r w:rsidRPr="00BF1E2B">
        <w:rPr>
          <w:rStyle w:val="StyleStyleBold12pt"/>
        </w:rPr>
        <w:t>Stratfor ‘11</w:t>
      </w:r>
    </w:p>
    <w:p w:rsidR="007A3BCF" w:rsidRPr="00C70CCB" w:rsidRDefault="007A3BCF" w:rsidP="007A3BCF">
      <w:pPr>
        <w:rPr>
          <w:sz w:val="16"/>
        </w:rPr>
      </w:pPr>
      <w:r w:rsidRPr="00C70CCB">
        <w:rPr>
          <w:sz w:val="16"/>
        </w:rPr>
        <w:t>[Why Russia, Turkey Look Toward Armenia and Azerbaijan” http://www.stratfor.com/geopolitical_diary/20110331-why-russia-and-turkey-are-looking-towards-armenia-and-azerbaijan]</w:t>
      </w:r>
    </w:p>
    <w:p w:rsidR="007A3BCF" w:rsidRPr="00C70CCB" w:rsidRDefault="007A3BCF" w:rsidP="007A3BCF">
      <w:pPr>
        <w:rPr>
          <w:sz w:val="16"/>
        </w:rPr>
      </w:pPr>
    </w:p>
    <w:p w:rsidR="007A3BCF" w:rsidRPr="007F558D" w:rsidRDefault="007A3BCF" w:rsidP="007A3BCF">
      <w:pPr>
        <w:rPr>
          <w:rStyle w:val="StyleBoldUnderline"/>
          <w:highlight w:val="yellow"/>
        </w:rPr>
      </w:pPr>
      <w:r w:rsidRPr="00C70CCB">
        <w:rPr>
          <w:sz w:val="16"/>
        </w:rPr>
        <w:t xml:space="preserve">Though simmering hostilities have continued, </w:t>
      </w:r>
      <w:r w:rsidRPr="007F558D">
        <w:rPr>
          <w:rStyle w:val="StyleBoldUnderline"/>
          <w:highlight w:val="yellow"/>
        </w:rPr>
        <w:t>there are two reasons the conflict has remained frozen. First</w:t>
      </w:r>
      <w:r w:rsidRPr="000B7F51">
        <w:rPr>
          <w:rStyle w:val="StyleBoldUnderline"/>
        </w:rPr>
        <w:t>,</w:t>
      </w:r>
      <w:r w:rsidRPr="00C70CCB">
        <w:rPr>
          <w:sz w:val="16"/>
        </w:rPr>
        <w:t xml:space="preserve"> beginning in the mid-1990s</w:t>
      </w:r>
      <w:r w:rsidRPr="000B7F51">
        <w:rPr>
          <w:rStyle w:val="StyleBoldUnderline"/>
        </w:rPr>
        <w:t xml:space="preserve">, </w:t>
      </w:r>
      <w:r w:rsidRPr="007F558D">
        <w:rPr>
          <w:rStyle w:val="StyleBoldUnderline"/>
          <w:highlight w:val="yellow"/>
        </w:rPr>
        <w:t>neither</w:t>
      </w:r>
      <w:r w:rsidRPr="00DB169C">
        <w:rPr>
          <w:rStyle w:val="StyleBoldUnderline"/>
          <w:highlight w:val="yellow"/>
        </w:rPr>
        <w:t xml:space="preserve"> </w:t>
      </w:r>
      <w:r w:rsidRPr="000B7F51">
        <w:rPr>
          <w:rStyle w:val="StyleBoldUnderline"/>
        </w:rPr>
        <w:t xml:space="preserve">Armenia nor Azerbaijan </w:t>
      </w:r>
      <w:r w:rsidRPr="007F558D">
        <w:rPr>
          <w:rStyle w:val="StyleBoldUnderline"/>
          <w:highlight w:val="yellow"/>
        </w:rPr>
        <w:t>had the resources</w:t>
      </w:r>
      <w:r w:rsidRPr="00DB169C">
        <w:rPr>
          <w:rStyle w:val="StyleBoldUnderline"/>
          <w:highlight w:val="yellow"/>
        </w:rPr>
        <w:t xml:space="preserve"> </w:t>
      </w:r>
      <w:r w:rsidRPr="007F558D">
        <w:rPr>
          <w:rStyle w:val="StyleBoldUnderline"/>
          <w:highlight w:val="yellow"/>
        </w:rPr>
        <w:t>to continue fighting</w:t>
      </w:r>
      <w:r w:rsidRPr="000B7F51">
        <w:rPr>
          <w:rStyle w:val="StyleBoldUnderline"/>
        </w:rPr>
        <w:t>. Armenia’s</w:t>
      </w:r>
      <w:r w:rsidRPr="00C70CCB">
        <w:rPr>
          <w:sz w:val="16"/>
        </w:rPr>
        <w:t xml:space="preserve"> </w:t>
      </w:r>
      <w:r w:rsidRPr="000B7F51">
        <w:rPr>
          <w:rStyle w:val="StyleBoldUnderline"/>
        </w:rPr>
        <w:t>economy</w:t>
      </w:r>
      <w:r w:rsidRPr="00C70CCB">
        <w:rPr>
          <w:sz w:val="16"/>
        </w:rPr>
        <w:t xml:space="preserve"> was, and </w:t>
      </w:r>
      <w:r w:rsidRPr="000B7F51">
        <w:rPr>
          <w:rStyle w:val="StyleBoldUnderline"/>
        </w:rPr>
        <w:t>is, non-existent</w:t>
      </w:r>
      <w:r w:rsidRPr="00C70CCB">
        <w:rPr>
          <w:sz w:val="16"/>
        </w:rPr>
        <w:t xml:space="preserve"> for the most part. Without the financial means, </w:t>
      </w:r>
      <w:r w:rsidRPr="007F558D">
        <w:rPr>
          <w:rStyle w:val="StyleBoldUnderline"/>
          <w:highlight w:val="yellow"/>
        </w:rPr>
        <w:t>it would be impossible for Armenia to launch a full-scale</w:t>
      </w:r>
      <w:r w:rsidRPr="00DB169C">
        <w:rPr>
          <w:rStyle w:val="StyleBoldUnderline"/>
          <w:highlight w:val="yellow"/>
        </w:rPr>
        <w:t xml:space="preserve"> </w:t>
      </w:r>
      <w:r w:rsidRPr="007F558D">
        <w:rPr>
          <w:rStyle w:val="StyleBoldUnderline"/>
          <w:highlight w:val="yellow"/>
        </w:rPr>
        <w:t>war</w:t>
      </w:r>
      <w:r w:rsidRPr="000B7F51">
        <w:rPr>
          <w:rStyle w:val="StyleBoldUnderline"/>
        </w:rPr>
        <w:t>.</w:t>
      </w:r>
      <w:r w:rsidRPr="00C70CCB">
        <w:rPr>
          <w:sz w:val="16"/>
        </w:rPr>
        <w:t xml:space="preserve"> At the same time, </w:t>
      </w:r>
      <w:r w:rsidRPr="007F558D">
        <w:rPr>
          <w:rStyle w:val="StyleBoldUnderline"/>
          <w:highlight w:val="yellow"/>
        </w:rPr>
        <w:t>Azerbaijan’s military has been too weak</w:t>
      </w:r>
      <w:r w:rsidRPr="000B7F51">
        <w:rPr>
          <w:rStyle w:val="StyleBoldUnderline"/>
        </w:rPr>
        <w:t>,</w:t>
      </w:r>
      <w:r w:rsidRPr="00C70CCB">
        <w:rPr>
          <w:sz w:val="16"/>
        </w:rPr>
        <w:t xml:space="preserve"> thus far</w:t>
      </w:r>
      <w:r w:rsidRPr="000B7F51">
        <w:rPr>
          <w:rStyle w:val="StyleBoldUnderline"/>
        </w:rPr>
        <w:t xml:space="preserve">, </w:t>
      </w:r>
      <w:r w:rsidRPr="007F558D">
        <w:rPr>
          <w:rStyle w:val="StyleBoldUnderline"/>
          <w:highlight w:val="yellow"/>
        </w:rPr>
        <w:t>to assert control over the occupied lands.</w:t>
      </w:r>
    </w:p>
    <w:bookmarkEnd w:id="16"/>
    <w:p w:rsidR="00CD7E50" w:rsidRPr="00CD7E50" w:rsidRDefault="00CD7E50" w:rsidP="00CD7E50"/>
    <w:sectPr w:rsidR="00CD7E50" w:rsidRPr="00CD7E50"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rial Narrow">
    <w:panose1 w:val="020B0506020202030204"/>
    <w:charset w:val="00"/>
    <w:family w:val="auto"/>
    <w:pitch w:val="variable"/>
    <w:sig w:usb0="00000287" w:usb1="00000800" w:usb2="00000000" w:usb3="00000000" w:csb0="0000009F" w:csb1="00000000"/>
  </w:font>
  <w:font w:name="Malgun Gothic">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A49365F"/>
    <w:multiLevelType w:val="hybridMultilevel"/>
    <w:tmpl w:val="7BFE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ED"/>
    <w:rsid w:val="0000260D"/>
    <w:rsid w:val="00004F47"/>
    <w:rsid w:val="0001073F"/>
    <w:rsid w:val="000437E5"/>
    <w:rsid w:val="000449D7"/>
    <w:rsid w:val="0005282A"/>
    <w:rsid w:val="000546AC"/>
    <w:rsid w:val="00055409"/>
    <w:rsid w:val="00057A13"/>
    <w:rsid w:val="00061119"/>
    <w:rsid w:val="00061689"/>
    <w:rsid w:val="00062A38"/>
    <w:rsid w:val="00087C0B"/>
    <w:rsid w:val="00087F88"/>
    <w:rsid w:val="000A6196"/>
    <w:rsid w:val="000B62E1"/>
    <w:rsid w:val="000C4237"/>
    <w:rsid w:val="000C6856"/>
    <w:rsid w:val="000D1538"/>
    <w:rsid w:val="000D183A"/>
    <w:rsid w:val="000D7D3D"/>
    <w:rsid w:val="000E1863"/>
    <w:rsid w:val="000E368F"/>
    <w:rsid w:val="000E7745"/>
    <w:rsid w:val="000F1902"/>
    <w:rsid w:val="000F75BC"/>
    <w:rsid w:val="001044D8"/>
    <w:rsid w:val="001075FB"/>
    <w:rsid w:val="00116537"/>
    <w:rsid w:val="001206F5"/>
    <w:rsid w:val="001266AD"/>
    <w:rsid w:val="0013003A"/>
    <w:rsid w:val="001371C1"/>
    <w:rsid w:val="00137C73"/>
    <w:rsid w:val="00145C18"/>
    <w:rsid w:val="00150B26"/>
    <w:rsid w:val="001560AD"/>
    <w:rsid w:val="00160111"/>
    <w:rsid w:val="001638FA"/>
    <w:rsid w:val="00164E71"/>
    <w:rsid w:val="00165C82"/>
    <w:rsid w:val="00175F27"/>
    <w:rsid w:val="0018262E"/>
    <w:rsid w:val="00186AE9"/>
    <w:rsid w:val="00187315"/>
    <w:rsid w:val="001971A8"/>
    <w:rsid w:val="001A1A63"/>
    <w:rsid w:val="001A22EB"/>
    <w:rsid w:val="001B1C78"/>
    <w:rsid w:val="001B6079"/>
    <w:rsid w:val="001C43AA"/>
    <w:rsid w:val="001D13DA"/>
    <w:rsid w:val="001D705B"/>
    <w:rsid w:val="001E36E6"/>
    <w:rsid w:val="001F214B"/>
    <w:rsid w:val="00201AA9"/>
    <w:rsid w:val="002050A9"/>
    <w:rsid w:val="002100B7"/>
    <w:rsid w:val="00221F90"/>
    <w:rsid w:val="00224B51"/>
    <w:rsid w:val="00247E10"/>
    <w:rsid w:val="0027181D"/>
    <w:rsid w:val="002725BC"/>
    <w:rsid w:val="00272AFF"/>
    <w:rsid w:val="00280D61"/>
    <w:rsid w:val="00295B1E"/>
    <w:rsid w:val="00295ECB"/>
    <w:rsid w:val="002A1FF2"/>
    <w:rsid w:val="002B2ECA"/>
    <w:rsid w:val="002B3505"/>
    <w:rsid w:val="002B4D86"/>
    <w:rsid w:val="002B4E08"/>
    <w:rsid w:val="002B548B"/>
    <w:rsid w:val="002B60C3"/>
    <w:rsid w:val="002B60D8"/>
    <w:rsid w:val="002B620A"/>
    <w:rsid w:val="002C558F"/>
    <w:rsid w:val="002C61CB"/>
    <w:rsid w:val="002D1AEF"/>
    <w:rsid w:val="002D413F"/>
    <w:rsid w:val="002D5864"/>
    <w:rsid w:val="002E0BBB"/>
    <w:rsid w:val="002E574B"/>
    <w:rsid w:val="002E76B3"/>
    <w:rsid w:val="002F088A"/>
    <w:rsid w:val="0030187C"/>
    <w:rsid w:val="0030323E"/>
    <w:rsid w:val="0030641E"/>
    <w:rsid w:val="0031313C"/>
    <w:rsid w:val="00321690"/>
    <w:rsid w:val="00333E74"/>
    <w:rsid w:val="00334673"/>
    <w:rsid w:val="003408D0"/>
    <w:rsid w:val="003432E4"/>
    <w:rsid w:val="00343F42"/>
    <w:rsid w:val="00351DDA"/>
    <w:rsid w:val="00357716"/>
    <w:rsid w:val="0037177F"/>
    <w:rsid w:val="003717CB"/>
    <w:rsid w:val="00373891"/>
    <w:rsid w:val="00391552"/>
    <w:rsid w:val="00392986"/>
    <w:rsid w:val="003B4A46"/>
    <w:rsid w:val="003B5EC4"/>
    <w:rsid w:val="003C268C"/>
    <w:rsid w:val="003C3807"/>
    <w:rsid w:val="003D449D"/>
    <w:rsid w:val="003E2433"/>
    <w:rsid w:val="00417461"/>
    <w:rsid w:val="00424F3D"/>
    <w:rsid w:val="00434224"/>
    <w:rsid w:val="00434ACA"/>
    <w:rsid w:val="00445EEE"/>
    <w:rsid w:val="0045020E"/>
    <w:rsid w:val="00455AFF"/>
    <w:rsid w:val="00457926"/>
    <w:rsid w:val="00466A7D"/>
    <w:rsid w:val="00470CBD"/>
    <w:rsid w:val="00471667"/>
    <w:rsid w:val="00475B9D"/>
    <w:rsid w:val="00483796"/>
    <w:rsid w:val="00491BE8"/>
    <w:rsid w:val="00496B3A"/>
    <w:rsid w:val="004A264E"/>
    <w:rsid w:val="004A469D"/>
    <w:rsid w:val="004B058C"/>
    <w:rsid w:val="004B14DF"/>
    <w:rsid w:val="004B3F19"/>
    <w:rsid w:val="004C6946"/>
    <w:rsid w:val="004D6ADA"/>
    <w:rsid w:val="004E2B20"/>
    <w:rsid w:val="004E4D88"/>
    <w:rsid w:val="004F06DB"/>
    <w:rsid w:val="004F3EFD"/>
    <w:rsid w:val="00512725"/>
    <w:rsid w:val="00513631"/>
    <w:rsid w:val="00513B01"/>
    <w:rsid w:val="00514A8B"/>
    <w:rsid w:val="00514CE9"/>
    <w:rsid w:val="005155A1"/>
    <w:rsid w:val="00522B54"/>
    <w:rsid w:val="005256B0"/>
    <w:rsid w:val="00527725"/>
    <w:rsid w:val="00531CC2"/>
    <w:rsid w:val="005410BA"/>
    <w:rsid w:val="00544ACC"/>
    <w:rsid w:val="005506C6"/>
    <w:rsid w:val="00551740"/>
    <w:rsid w:val="0055380F"/>
    <w:rsid w:val="00565A16"/>
    <w:rsid w:val="005761D9"/>
    <w:rsid w:val="0057798D"/>
    <w:rsid w:val="00581621"/>
    <w:rsid w:val="00585D0B"/>
    <w:rsid w:val="00592BE2"/>
    <w:rsid w:val="005A17E4"/>
    <w:rsid w:val="005A3ECB"/>
    <w:rsid w:val="005B125A"/>
    <w:rsid w:val="005B316A"/>
    <w:rsid w:val="005B5976"/>
    <w:rsid w:val="005C0992"/>
    <w:rsid w:val="005C3077"/>
    <w:rsid w:val="005C4756"/>
    <w:rsid w:val="005E2DB2"/>
    <w:rsid w:val="005F20DB"/>
    <w:rsid w:val="005F58B9"/>
    <w:rsid w:val="00604776"/>
    <w:rsid w:val="006138D8"/>
    <w:rsid w:val="006140D6"/>
    <w:rsid w:val="00620F4F"/>
    <w:rsid w:val="00621582"/>
    <w:rsid w:val="006249CD"/>
    <w:rsid w:val="00625EB5"/>
    <w:rsid w:val="006348CD"/>
    <w:rsid w:val="006440C2"/>
    <w:rsid w:val="006443F7"/>
    <w:rsid w:val="006515F7"/>
    <w:rsid w:val="00654A06"/>
    <w:rsid w:val="00657652"/>
    <w:rsid w:val="00657B1D"/>
    <w:rsid w:val="006625DE"/>
    <w:rsid w:val="0066276C"/>
    <w:rsid w:val="00667842"/>
    <w:rsid w:val="00670CB1"/>
    <w:rsid w:val="00675BCC"/>
    <w:rsid w:val="00676154"/>
    <w:rsid w:val="006843BC"/>
    <w:rsid w:val="00691435"/>
    <w:rsid w:val="00693AB0"/>
    <w:rsid w:val="00693E52"/>
    <w:rsid w:val="006962EE"/>
    <w:rsid w:val="00697053"/>
    <w:rsid w:val="006A381D"/>
    <w:rsid w:val="006B1247"/>
    <w:rsid w:val="006B3523"/>
    <w:rsid w:val="006B7662"/>
    <w:rsid w:val="006B79A6"/>
    <w:rsid w:val="006B7ED4"/>
    <w:rsid w:val="006C26AB"/>
    <w:rsid w:val="006D439A"/>
    <w:rsid w:val="006E6C6D"/>
    <w:rsid w:val="006F173E"/>
    <w:rsid w:val="006F2BA5"/>
    <w:rsid w:val="00700BF2"/>
    <w:rsid w:val="007062EB"/>
    <w:rsid w:val="007206D4"/>
    <w:rsid w:val="00722B87"/>
    <w:rsid w:val="00725CE4"/>
    <w:rsid w:val="007269C1"/>
    <w:rsid w:val="00742B38"/>
    <w:rsid w:val="00765617"/>
    <w:rsid w:val="00765760"/>
    <w:rsid w:val="00781597"/>
    <w:rsid w:val="007A3BCF"/>
    <w:rsid w:val="007B0C24"/>
    <w:rsid w:val="007B1307"/>
    <w:rsid w:val="007B7310"/>
    <w:rsid w:val="007C2757"/>
    <w:rsid w:val="007C5151"/>
    <w:rsid w:val="007D20FA"/>
    <w:rsid w:val="007D6D1C"/>
    <w:rsid w:val="007E78E8"/>
    <w:rsid w:val="007F014C"/>
    <w:rsid w:val="007F61EF"/>
    <w:rsid w:val="00801EA9"/>
    <w:rsid w:val="00803407"/>
    <w:rsid w:val="00812C28"/>
    <w:rsid w:val="0081303E"/>
    <w:rsid w:val="008139EC"/>
    <w:rsid w:val="00820AB4"/>
    <w:rsid w:val="00821E3D"/>
    <w:rsid w:val="00830736"/>
    <w:rsid w:val="00831427"/>
    <w:rsid w:val="008348F6"/>
    <w:rsid w:val="00834EB9"/>
    <w:rsid w:val="008466A6"/>
    <w:rsid w:val="00854D75"/>
    <w:rsid w:val="008574C0"/>
    <w:rsid w:val="00864B84"/>
    <w:rsid w:val="00871AC5"/>
    <w:rsid w:val="00881740"/>
    <w:rsid w:val="00883EB2"/>
    <w:rsid w:val="00894094"/>
    <w:rsid w:val="00896019"/>
    <w:rsid w:val="00896CA8"/>
    <w:rsid w:val="008A20D9"/>
    <w:rsid w:val="008B3ED5"/>
    <w:rsid w:val="008B6738"/>
    <w:rsid w:val="008B6BAD"/>
    <w:rsid w:val="008C034C"/>
    <w:rsid w:val="008C0D49"/>
    <w:rsid w:val="008C0D4E"/>
    <w:rsid w:val="008C40B0"/>
    <w:rsid w:val="008C65BC"/>
    <w:rsid w:val="008D261E"/>
    <w:rsid w:val="0090106D"/>
    <w:rsid w:val="00903998"/>
    <w:rsid w:val="00904687"/>
    <w:rsid w:val="009054E7"/>
    <w:rsid w:val="00905724"/>
    <w:rsid w:val="0092250C"/>
    <w:rsid w:val="009268CC"/>
    <w:rsid w:val="0092692B"/>
    <w:rsid w:val="00930D03"/>
    <w:rsid w:val="00941F95"/>
    <w:rsid w:val="00942DBF"/>
    <w:rsid w:val="00950255"/>
    <w:rsid w:val="00950299"/>
    <w:rsid w:val="00953A79"/>
    <w:rsid w:val="0097210D"/>
    <w:rsid w:val="0098043F"/>
    <w:rsid w:val="009852C7"/>
    <w:rsid w:val="00985B9B"/>
    <w:rsid w:val="00993821"/>
    <w:rsid w:val="00995012"/>
    <w:rsid w:val="009B2DEE"/>
    <w:rsid w:val="009C1B00"/>
    <w:rsid w:val="009D186F"/>
    <w:rsid w:val="009D21B4"/>
    <w:rsid w:val="009D4224"/>
    <w:rsid w:val="009D44E6"/>
    <w:rsid w:val="009E206A"/>
    <w:rsid w:val="009E2902"/>
    <w:rsid w:val="009E3623"/>
    <w:rsid w:val="009E7FE1"/>
    <w:rsid w:val="009F22D3"/>
    <w:rsid w:val="00A013E8"/>
    <w:rsid w:val="00A04545"/>
    <w:rsid w:val="00A1160F"/>
    <w:rsid w:val="00A11838"/>
    <w:rsid w:val="00A120C5"/>
    <w:rsid w:val="00A23DE2"/>
    <w:rsid w:val="00A33DD6"/>
    <w:rsid w:val="00A34258"/>
    <w:rsid w:val="00A343A9"/>
    <w:rsid w:val="00A6036D"/>
    <w:rsid w:val="00A60596"/>
    <w:rsid w:val="00A663C6"/>
    <w:rsid w:val="00A7272A"/>
    <w:rsid w:val="00A72C3B"/>
    <w:rsid w:val="00A76CDB"/>
    <w:rsid w:val="00A83207"/>
    <w:rsid w:val="00AA0CF8"/>
    <w:rsid w:val="00AA1809"/>
    <w:rsid w:val="00AA295B"/>
    <w:rsid w:val="00AA3EDC"/>
    <w:rsid w:val="00AA731C"/>
    <w:rsid w:val="00AB571A"/>
    <w:rsid w:val="00AF3B38"/>
    <w:rsid w:val="00B00429"/>
    <w:rsid w:val="00B0288C"/>
    <w:rsid w:val="00B04D31"/>
    <w:rsid w:val="00B3406E"/>
    <w:rsid w:val="00B36386"/>
    <w:rsid w:val="00B37109"/>
    <w:rsid w:val="00B43CAD"/>
    <w:rsid w:val="00B50D61"/>
    <w:rsid w:val="00B51880"/>
    <w:rsid w:val="00B56B3D"/>
    <w:rsid w:val="00B80B7C"/>
    <w:rsid w:val="00B8222B"/>
    <w:rsid w:val="00B94CCE"/>
    <w:rsid w:val="00B9750D"/>
    <w:rsid w:val="00BB6800"/>
    <w:rsid w:val="00BD515A"/>
    <w:rsid w:val="00BE1515"/>
    <w:rsid w:val="00BF0AF5"/>
    <w:rsid w:val="00BF1D8D"/>
    <w:rsid w:val="00C034F9"/>
    <w:rsid w:val="00C2051C"/>
    <w:rsid w:val="00C23F6E"/>
    <w:rsid w:val="00C34AA0"/>
    <w:rsid w:val="00C371A8"/>
    <w:rsid w:val="00C50606"/>
    <w:rsid w:val="00C53183"/>
    <w:rsid w:val="00C561AE"/>
    <w:rsid w:val="00C6523B"/>
    <w:rsid w:val="00C6693D"/>
    <w:rsid w:val="00C73E7E"/>
    <w:rsid w:val="00C80F4F"/>
    <w:rsid w:val="00C8432E"/>
    <w:rsid w:val="00C859DF"/>
    <w:rsid w:val="00C85DD7"/>
    <w:rsid w:val="00C96895"/>
    <w:rsid w:val="00CA6136"/>
    <w:rsid w:val="00CA6FB7"/>
    <w:rsid w:val="00CD22F7"/>
    <w:rsid w:val="00CD438C"/>
    <w:rsid w:val="00CD7E50"/>
    <w:rsid w:val="00CF681B"/>
    <w:rsid w:val="00CF70EB"/>
    <w:rsid w:val="00D167B3"/>
    <w:rsid w:val="00D20576"/>
    <w:rsid w:val="00D363ED"/>
    <w:rsid w:val="00D4648C"/>
    <w:rsid w:val="00D5127D"/>
    <w:rsid w:val="00D51613"/>
    <w:rsid w:val="00D62453"/>
    <w:rsid w:val="00D80055"/>
    <w:rsid w:val="00D83556"/>
    <w:rsid w:val="00D86745"/>
    <w:rsid w:val="00D946E4"/>
    <w:rsid w:val="00D97518"/>
    <w:rsid w:val="00DB15F3"/>
    <w:rsid w:val="00DC07A0"/>
    <w:rsid w:val="00DC110E"/>
    <w:rsid w:val="00DC5EEE"/>
    <w:rsid w:val="00DC6C7A"/>
    <w:rsid w:val="00DC7260"/>
    <w:rsid w:val="00DD228D"/>
    <w:rsid w:val="00DE127D"/>
    <w:rsid w:val="00DE1B1E"/>
    <w:rsid w:val="00DE5E9A"/>
    <w:rsid w:val="00DF19EC"/>
    <w:rsid w:val="00DF2854"/>
    <w:rsid w:val="00DF3585"/>
    <w:rsid w:val="00DF4F62"/>
    <w:rsid w:val="00DF6984"/>
    <w:rsid w:val="00DF7087"/>
    <w:rsid w:val="00E02862"/>
    <w:rsid w:val="00E07158"/>
    <w:rsid w:val="00E1072E"/>
    <w:rsid w:val="00E11CB4"/>
    <w:rsid w:val="00E1385C"/>
    <w:rsid w:val="00E15C64"/>
    <w:rsid w:val="00E32A65"/>
    <w:rsid w:val="00E341AB"/>
    <w:rsid w:val="00E47CAB"/>
    <w:rsid w:val="00E55E05"/>
    <w:rsid w:val="00E7184B"/>
    <w:rsid w:val="00E75BCD"/>
    <w:rsid w:val="00E77CE8"/>
    <w:rsid w:val="00E81E4F"/>
    <w:rsid w:val="00E8580E"/>
    <w:rsid w:val="00EB3CBA"/>
    <w:rsid w:val="00ED07EE"/>
    <w:rsid w:val="00EE3CCC"/>
    <w:rsid w:val="00EE7472"/>
    <w:rsid w:val="00EF033E"/>
    <w:rsid w:val="00F0175A"/>
    <w:rsid w:val="00F0426F"/>
    <w:rsid w:val="00F21351"/>
    <w:rsid w:val="00F22F70"/>
    <w:rsid w:val="00F26CD9"/>
    <w:rsid w:val="00F41DAF"/>
    <w:rsid w:val="00F42242"/>
    <w:rsid w:val="00F422B1"/>
    <w:rsid w:val="00F52752"/>
    <w:rsid w:val="00F664D5"/>
    <w:rsid w:val="00F76BE7"/>
    <w:rsid w:val="00F92BEB"/>
    <w:rsid w:val="00F958CD"/>
    <w:rsid w:val="00FA1A30"/>
    <w:rsid w:val="00FA73B7"/>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43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363ED"/>
    <w:rPr>
      <w:rFonts w:ascii="Calibri" w:hAnsi="Calibri"/>
      <w:sz w:val="22"/>
    </w:rPr>
  </w:style>
  <w:style w:type="paragraph" w:styleId="Heading1">
    <w:name w:val="heading 1"/>
    <w:aliases w:val="Pocket"/>
    <w:basedOn w:val="Normal"/>
    <w:next w:val="Normal"/>
    <w:link w:val="Heading1Char"/>
    <w:uiPriority w:val="1"/>
    <w:qFormat/>
    <w:rsid w:val="00D363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363E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
    <w:basedOn w:val="Normal"/>
    <w:next w:val="Normal"/>
    <w:link w:val="Heading3Char"/>
    <w:uiPriority w:val="3"/>
    <w:unhideWhenUsed/>
    <w:qFormat/>
    <w:rsid w:val="00D363E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tag,ta"/>
    <w:basedOn w:val="Normal"/>
    <w:next w:val="Normal"/>
    <w:link w:val="Heading4Char"/>
    <w:uiPriority w:val="4"/>
    <w:unhideWhenUsed/>
    <w:qFormat/>
    <w:rsid w:val="00D363E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363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63ED"/>
  </w:style>
  <w:style w:type="character" w:customStyle="1" w:styleId="Heading1Char">
    <w:name w:val="Heading 1 Char"/>
    <w:aliases w:val="Pocket Char"/>
    <w:basedOn w:val="DefaultParagraphFont"/>
    <w:link w:val="Heading1"/>
    <w:uiPriority w:val="1"/>
    <w:rsid w:val="00D363E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363ED"/>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363ED"/>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363ED"/>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D363ED"/>
    <w:rPr>
      <w:rFonts w:ascii="Calibri" w:hAnsi="Calibri"/>
      <w:b/>
      <w:i w:val="0"/>
      <w:iCs/>
      <w:sz w:val="22"/>
      <w:u w:val="single"/>
      <w:bdr w:val="single" w:sz="18" w:space="0" w:color="auto"/>
    </w:rPr>
  </w:style>
  <w:style w:type="paragraph" w:styleId="NoSpacing">
    <w:name w:val="No Spacing"/>
    <w:uiPriority w:val="1"/>
    <w:rsid w:val="00D363ED"/>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363ED"/>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363ED"/>
    <w:rPr>
      <w:b/>
      <w:sz w:val="22"/>
      <w:u w:val="single"/>
    </w:rPr>
  </w:style>
  <w:style w:type="paragraph" w:styleId="DocumentMap">
    <w:name w:val="Document Map"/>
    <w:basedOn w:val="Normal"/>
    <w:link w:val="DocumentMapChar"/>
    <w:uiPriority w:val="99"/>
    <w:semiHidden/>
    <w:unhideWhenUsed/>
    <w:rsid w:val="00D363ED"/>
    <w:rPr>
      <w:rFonts w:ascii="Lucida Grande" w:hAnsi="Lucida Grande" w:cs="Lucida Grande"/>
    </w:rPr>
  </w:style>
  <w:style w:type="character" w:customStyle="1" w:styleId="DocumentMapChar">
    <w:name w:val="Document Map Char"/>
    <w:basedOn w:val="DefaultParagraphFont"/>
    <w:link w:val="DocumentMap"/>
    <w:uiPriority w:val="99"/>
    <w:semiHidden/>
    <w:rsid w:val="00D363ED"/>
    <w:rPr>
      <w:rFonts w:ascii="Lucida Grande" w:hAnsi="Lucida Grande" w:cs="Lucida Grande"/>
      <w:sz w:val="22"/>
    </w:rPr>
  </w:style>
  <w:style w:type="paragraph" w:styleId="ListParagraph">
    <w:name w:val="List Paragraph"/>
    <w:basedOn w:val="Normal"/>
    <w:uiPriority w:val="34"/>
    <w:rsid w:val="00D363ED"/>
    <w:pPr>
      <w:ind w:left="720"/>
      <w:contextualSpacing/>
    </w:pPr>
  </w:style>
  <w:style w:type="paragraph" w:styleId="Header">
    <w:name w:val="header"/>
    <w:basedOn w:val="Normal"/>
    <w:link w:val="HeaderChar"/>
    <w:uiPriority w:val="99"/>
    <w:unhideWhenUsed/>
    <w:rsid w:val="00D363ED"/>
    <w:pPr>
      <w:tabs>
        <w:tab w:val="center" w:pos="4320"/>
        <w:tab w:val="right" w:pos="8640"/>
      </w:tabs>
    </w:pPr>
  </w:style>
  <w:style w:type="character" w:customStyle="1" w:styleId="HeaderChar">
    <w:name w:val="Header Char"/>
    <w:basedOn w:val="DefaultParagraphFont"/>
    <w:link w:val="Header"/>
    <w:uiPriority w:val="99"/>
    <w:rsid w:val="00D363ED"/>
    <w:rPr>
      <w:rFonts w:ascii="Calibri" w:hAnsi="Calibri"/>
      <w:sz w:val="22"/>
    </w:rPr>
  </w:style>
  <w:style w:type="paragraph" w:styleId="Footer">
    <w:name w:val="footer"/>
    <w:basedOn w:val="Normal"/>
    <w:link w:val="FooterChar"/>
    <w:uiPriority w:val="99"/>
    <w:unhideWhenUsed/>
    <w:rsid w:val="00D363ED"/>
    <w:pPr>
      <w:tabs>
        <w:tab w:val="center" w:pos="4320"/>
        <w:tab w:val="right" w:pos="8640"/>
      </w:tabs>
    </w:pPr>
  </w:style>
  <w:style w:type="character" w:customStyle="1" w:styleId="FooterChar">
    <w:name w:val="Footer Char"/>
    <w:basedOn w:val="DefaultParagraphFont"/>
    <w:link w:val="Footer"/>
    <w:uiPriority w:val="99"/>
    <w:rsid w:val="00D363ED"/>
    <w:rPr>
      <w:rFonts w:ascii="Calibri" w:hAnsi="Calibri"/>
      <w:sz w:val="22"/>
    </w:rPr>
  </w:style>
  <w:style w:type="character" w:styleId="PageNumber">
    <w:name w:val="page number"/>
    <w:basedOn w:val="DefaultParagraphFont"/>
    <w:uiPriority w:val="99"/>
    <w:semiHidden/>
    <w:unhideWhenUsed/>
    <w:rsid w:val="00D363ED"/>
  </w:style>
  <w:style w:type="character" w:styleId="Hyperlink">
    <w:name w:val="Hyperlink"/>
    <w:aliases w:val="heading 1 (block title),Important,Read,Internet Link,Card Text,Analytic Text"/>
    <w:basedOn w:val="DefaultParagraphFont"/>
    <w:uiPriority w:val="99"/>
    <w:unhideWhenUsed/>
    <w:rsid w:val="00D363ED"/>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363ED"/>
    <w:pPr>
      <w:spacing w:before="100" w:beforeAutospacing="1" w:after="100" w:afterAutospacing="1"/>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363ED"/>
    <w:rPr>
      <w:rFonts w:ascii="Times New Roman" w:eastAsia="Times New Roman" w:hAnsi="Times New Roman" w:cs="Times New Roman"/>
    </w:rPr>
  </w:style>
  <w:style w:type="character" w:customStyle="1" w:styleId="underline">
    <w:name w:val="underline"/>
    <w:basedOn w:val="DefaultParagraphFont"/>
    <w:link w:val="textbold"/>
    <w:qFormat/>
    <w:rsid w:val="003D449D"/>
    <w:rPr>
      <w:u w:val="single"/>
    </w:rPr>
  </w:style>
  <w:style w:type="paragraph" w:customStyle="1" w:styleId="card">
    <w:name w:val="card"/>
    <w:basedOn w:val="Normal"/>
    <w:link w:val="cardChar"/>
    <w:qFormat/>
    <w:rsid w:val="003D449D"/>
    <w:pPr>
      <w:ind w:left="288" w:right="288"/>
    </w:pPr>
    <w:rPr>
      <w:rFonts w:eastAsia="PMingLiU" w:cs="Times New Roman"/>
      <w:kern w:val="32"/>
      <w:szCs w:val="20"/>
    </w:rPr>
  </w:style>
  <w:style w:type="character" w:customStyle="1" w:styleId="cardChar">
    <w:name w:val="card Char"/>
    <w:basedOn w:val="DefaultParagraphFont"/>
    <w:link w:val="card"/>
    <w:rsid w:val="003D449D"/>
    <w:rPr>
      <w:rFonts w:ascii="Calibri" w:eastAsia="PMingLiU" w:hAnsi="Calibri" w:cs="Times New Roman"/>
      <w:kern w:val="32"/>
      <w:sz w:val="22"/>
      <w:szCs w:val="20"/>
    </w:rPr>
  </w:style>
  <w:style w:type="paragraph" w:customStyle="1" w:styleId="textbold">
    <w:name w:val="text bold"/>
    <w:basedOn w:val="Normal"/>
    <w:link w:val="underline"/>
    <w:qFormat/>
    <w:rsid w:val="003D449D"/>
    <w:pPr>
      <w:ind w:left="720"/>
      <w:jc w:val="both"/>
    </w:pPr>
    <w:rPr>
      <w:rFonts w:asciiTheme="minorHAnsi" w:hAnsiTheme="minorHAnsi"/>
      <w:sz w:val="24"/>
      <w:u w:val="single"/>
    </w:rPr>
  </w:style>
  <w:style w:type="paragraph" w:customStyle="1" w:styleId="cardtext">
    <w:name w:val="card text"/>
    <w:basedOn w:val="Normal"/>
    <w:link w:val="cardtextChar"/>
    <w:qFormat/>
    <w:rsid w:val="003D449D"/>
    <w:pPr>
      <w:ind w:left="288" w:right="288"/>
    </w:pPr>
  </w:style>
  <w:style w:type="character" w:customStyle="1" w:styleId="cardtextChar">
    <w:name w:val="card text Char"/>
    <w:link w:val="cardtext"/>
    <w:rsid w:val="003D449D"/>
    <w:rPr>
      <w:rFonts w:ascii="Calibri" w:hAnsi="Calibri"/>
      <w:sz w:val="22"/>
    </w:rPr>
  </w:style>
  <w:style w:type="character" w:customStyle="1" w:styleId="BoldUnderlineChar">
    <w:name w:val="Bold Underline Char"/>
    <w:rsid w:val="007A3BCF"/>
    <w:rPr>
      <w:rFonts w:ascii="Arial Narrow" w:eastAsia="Malgun Gothic" w:hAnsi="Arial Narrow"/>
      <w:b/>
      <w:u w:val="thick"/>
      <w:lang w:val="x-none" w:eastAsia="x-none"/>
    </w:rPr>
  </w:style>
  <w:style w:type="character" w:customStyle="1" w:styleId="Box">
    <w:name w:val="Box"/>
    <w:aliases w:val="Style1"/>
    <w:basedOn w:val="DefaultParagraphFont"/>
    <w:qFormat/>
    <w:rsid w:val="007A3BCF"/>
    <w:rPr>
      <w:b/>
      <w:u w:val="single"/>
      <w:bdr w:val="single" w:sz="4" w:space="0" w:color="auto"/>
    </w:rPr>
  </w:style>
  <w:style w:type="paragraph" w:styleId="Title">
    <w:name w:val="Title"/>
    <w:aliases w:val="Bold Underlined,Cites and Cards,UNDERLINE"/>
    <w:basedOn w:val="Normal"/>
    <w:next w:val="Normal"/>
    <w:link w:val="TitleChar1"/>
    <w:uiPriority w:val="6"/>
    <w:qFormat/>
    <w:rsid w:val="007A3BCF"/>
    <w:pPr>
      <w:pBdr>
        <w:bottom w:val="single" w:sz="8" w:space="4" w:color="4F81BD"/>
      </w:pBdr>
      <w:spacing w:after="300"/>
      <w:contextualSpacing/>
    </w:pPr>
    <w:rPr>
      <w:rFonts w:asciiTheme="minorHAnsi" w:eastAsiaTheme="minorHAnsi" w:hAnsiTheme="minorHAnsi" w:cs="Calibri"/>
      <w:bCs/>
      <w:sz w:val="24"/>
      <w:szCs w:val="22"/>
      <w:u w:val="single"/>
    </w:rPr>
  </w:style>
  <w:style w:type="character" w:customStyle="1" w:styleId="TitleChar1">
    <w:name w:val="Title Char1"/>
    <w:aliases w:val="Bold Underlined Char,Cites and Cards Char,UNDERLINE Char"/>
    <w:basedOn w:val="DefaultParagraphFont"/>
    <w:link w:val="Title"/>
    <w:uiPriority w:val="6"/>
    <w:rsid w:val="007A3BCF"/>
    <w:rPr>
      <w:rFonts w:eastAsiaTheme="minorHAnsi" w:cs="Calibri"/>
      <w:bCs/>
      <w:szCs w:val="22"/>
      <w:u w:val="single"/>
    </w:rPr>
  </w:style>
  <w:style w:type="character" w:customStyle="1" w:styleId="StyleBold">
    <w:name w:val="Style Bold"/>
    <w:basedOn w:val="DefaultParagraphFont"/>
    <w:uiPriority w:val="9"/>
    <w:semiHidden/>
    <w:rsid w:val="007A3BCF"/>
    <w:rPr>
      <w:b/>
      <w:bCs/>
    </w:rPr>
  </w:style>
  <w:style w:type="character" w:styleId="FollowedHyperlink">
    <w:name w:val="FollowedHyperlink"/>
    <w:basedOn w:val="DefaultParagraphFont"/>
    <w:uiPriority w:val="99"/>
    <w:semiHidden/>
    <w:rsid w:val="007A3BCF"/>
    <w:rPr>
      <w:color w:val="auto"/>
      <w:u w:val="none"/>
    </w:rPr>
  </w:style>
  <w:style w:type="character" w:customStyle="1" w:styleId="cardCharChar">
    <w:name w:val="card Char Char"/>
    <w:rsid w:val="007A3BCF"/>
    <w:rPr>
      <w:rFonts w:ascii="Times New Roman" w:eastAsia="Times New Roman" w:hAnsi="Times New Roman" w:cs="Times New Roman"/>
      <w:sz w:val="20"/>
      <w:szCs w:val="20"/>
    </w:rPr>
  </w:style>
  <w:style w:type="paragraph" w:customStyle="1" w:styleId="Card0">
    <w:name w:val="Card"/>
    <w:basedOn w:val="Normal"/>
    <w:qFormat/>
    <w:rsid w:val="007A3BCF"/>
    <w:pPr>
      <w:ind w:left="432"/>
    </w:pPr>
    <w:rPr>
      <w:rFonts w:ascii="Times New Roman" w:eastAsiaTheme="minorHAnsi" w:hAnsi="Times New Roman" w:cs="Calibri"/>
      <w:color w:val="000000" w:themeColor="text1"/>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363ED"/>
    <w:rPr>
      <w:rFonts w:ascii="Calibri" w:hAnsi="Calibri"/>
      <w:sz w:val="22"/>
    </w:rPr>
  </w:style>
  <w:style w:type="paragraph" w:styleId="Heading1">
    <w:name w:val="heading 1"/>
    <w:aliases w:val="Pocket"/>
    <w:basedOn w:val="Normal"/>
    <w:next w:val="Normal"/>
    <w:link w:val="Heading1Char"/>
    <w:uiPriority w:val="1"/>
    <w:qFormat/>
    <w:rsid w:val="00D363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363E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
    <w:basedOn w:val="Normal"/>
    <w:next w:val="Normal"/>
    <w:link w:val="Heading3Char"/>
    <w:uiPriority w:val="3"/>
    <w:unhideWhenUsed/>
    <w:qFormat/>
    <w:rsid w:val="00D363E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tag,ta"/>
    <w:basedOn w:val="Normal"/>
    <w:next w:val="Normal"/>
    <w:link w:val="Heading4Char"/>
    <w:uiPriority w:val="4"/>
    <w:unhideWhenUsed/>
    <w:qFormat/>
    <w:rsid w:val="00D363E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363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63ED"/>
  </w:style>
  <w:style w:type="character" w:customStyle="1" w:styleId="Heading1Char">
    <w:name w:val="Heading 1 Char"/>
    <w:aliases w:val="Pocket Char"/>
    <w:basedOn w:val="DefaultParagraphFont"/>
    <w:link w:val="Heading1"/>
    <w:uiPriority w:val="1"/>
    <w:rsid w:val="00D363E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363ED"/>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363ED"/>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363ED"/>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D363ED"/>
    <w:rPr>
      <w:rFonts w:ascii="Calibri" w:hAnsi="Calibri"/>
      <w:b/>
      <w:i w:val="0"/>
      <w:iCs/>
      <w:sz w:val="22"/>
      <w:u w:val="single"/>
      <w:bdr w:val="single" w:sz="18" w:space="0" w:color="auto"/>
    </w:rPr>
  </w:style>
  <w:style w:type="paragraph" w:styleId="NoSpacing">
    <w:name w:val="No Spacing"/>
    <w:uiPriority w:val="1"/>
    <w:rsid w:val="00D363ED"/>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363ED"/>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363ED"/>
    <w:rPr>
      <w:b/>
      <w:sz w:val="22"/>
      <w:u w:val="single"/>
    </w:rPr>
  </w:style>
  <w:style w:type="paragraph" w:styleId="DocumentMap">
    <w:name w:val="Document Map"/>
    <w:basedOn w:val="Normal"/>
    <w:link w:val="DocumentMapChar"/>
    <w:uiPriority w:val="99"/>
    <w:semiHidden/>
    <w:unhideWhenUsed/>
    <w:rsid w:val="00D363ED"/>
    <w:rPr>
      <w:rFonts w:ascii="Lucida Grande" w:hAnsi="Lucida Grande" w:cs="Lucida Grande"/>
    </w:rPr>
  </w:style>
  <w:style w:type="character" w:customStyle="1" w:styleId="DocumentMapChar">
    <w:name w:val="Document Map Char"/>
    <w:basedOn w:val="DefaultParagraphFont"/>
    <w:link w:val="DocumentMap"/>
    <w:uiPriority w:val="99"/>
    <w:semiHidden/>
    <w:rsid w:val="00D363ED"/>
    <w:rPr>
      <w:rFonts w:ascii="Lucida Grande" w:hAnsi="Lucida Grande" w:cs="Lucida Grande"/>
      <w:sz w:val="22"/>
    </w:rPr>
  </w:style>
  <w:style w:type="paragraph" w:styleId="ListParagraph">
    <w:name w:val="List Paragraph"/>
    <w:basedOn w:val="Normal"/>
    <w:uiPriority w:val="34"/>
    <w:rsid w:val="00D363ED"/>
    <w:pPr>
      <w:ind w:left="720"/>
      <w:contextualSpacing/>
    </w:pPr>
  </w:style>
  <w:style w:type="paragraph" w:styleId="Header">
    <w:name w:val="header"/>
    <w:basedOn w:val="Normal"/>
    <w:link w:val="HeaderChar"/>
    <w:uiPriority w:val="99"/>
    <w:unhideWhenUsed/>
    <w:rsid w:val="00D363ED"/>
    <w:pPr>
      <w:tabs>
        <w:tab w:val="center" w:pos="4320"/>
        <w:tab w:val="right" w:pos="8640"/>
      </w:tabs>
    </w:pPr>
  </w:style>
  <w:style w:type="character" w:customStyle="1" w:styleId="HeaderChar">
    <w:name w:val="Header Char"/>
    <w:basedOn w:val="DefaultParagraphFont"/>
    <w:link w:val="Header"/>
    <w:uiPriority w:val="99"/>
    <w:rsid w:val="00D363ED"/>
    <w:rPr>
      <w:rFonts w:ascii="Calibri" w:hAnsi="Calibri"/>
      <w:sz w:val="22"/>
    </w:rPr>
  </w:style>
  <w:style w:type="paragraph" w:styleId="Footer">
    <w:name w:val="footer"/>
    <w:basedOn w:val="Normal"/>
    <w:link w:val="FooterChar"/>
    <w:uiPriority w:val="99"/>
    <w:unhideWhenUsed/>
    <w:rsid w:val="00D363ED"/>
    <w:pPr>
      <w:tabs>
        <w:tab w:val="center" w:pos="4320"/>
        <w:tab w:val="right" w:pos="8640"/>
      </w:tabs>
    </w:pPr>
  </w:style>
  <w:style w:type="character" w:customStyle="1" w:styleId="FooterChar">
    <w:name w:val="Footer Char"/>
    <w:basedOn w:val="DefaultParagraphFont"/>
    <w:link w:val="Footer"/>
    <w:uiPriority w:val="99"/>
    <w:rsid w:val="00D363ED"/>
    <w:rPr>
      <w:rFonts w:ascii="Calibri" w:hAnsi="Calibri"/>
      <w:sz w:val="22"/>
    </w:rPr>
  </w:style>
  <w:style w:type="character" w:styleId="PageNumber">
    <w:name w:val="page number"/>
    <w:basedOn w:val="DefaultParagraphFont"/>
    <w:uiPriority w:val="99"/>
    <w:semiHidden/>
    <w:unhideWhenUsed/>
    <w:rsid w:val="00D363ED"/>
  </w:style>
  <w:style w:type="character" w:styleId="Hyperlink">
    <w:name w:val="Hyperlink"/>
    <w:aliases w:val="heading 1 (block title),Important,Read,Internet Link,Card Text,Analytic Text"/>
    <w:basedOn w:val="DefaultParagraphFont"/>
    <w:uiPriority w:val="99"/>
    <w:unhideWhenUsed/>
    <w:rsid w:val="00D363ED"/>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363ED"/>
    <w:pPr>
      <w:spacing w:before="100" w:beforeAutospacing="1" w:after="100" w:afterAutospacing="1"/>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363ED"/>
    <w:rPr>
      <w:rFonts w:ascii="Times New Roman" w:eastAsia="Times New Roman" w:hAnsi="Times New Roman" w:cs="Times New Roman"/>
    </w:rPr>
  </w:style>
  <w:style w:type="character" w:customStyle="1" w:styleId="underline">
    <w:name w:val="underline"/>
    <w:basedOn w:val="DefaultParagraphFont"/>
    <w:link w:val="textbold"/>
    <w:qFormat/>
    <w:rsid w:val="003D449D"/>
    <w:rPr>
      <w:u w:val="single"/>
    </w:rPr>
  </w:style>
  <w:style w:type="paragraph" w:customStyle="1" w:styleId="card">
    <w:name w:val="card"/>
    <w:basedOn w:val="Normal"/>
    <w:link w:val="cardChar"/>
    <w:qFormat/>
    <w:rsid w:val="003D449D"/>
    <w:pPr>
      <w:ind w:left="288" w:right="288"/>
    </w:pPr>
    <w:rPr>
      <w:rFonts w:eastAsia="PMingLiU" w:cs="Times New Roman"/>
      <w:kern w:val="32"/>
      <w:szCs w:val="20"/>
    </w:rPr>
  </w:style>
  <w:style w:type="character" w:customStyle="1" w:styleId="cardChar">
    <w:name w:val="card Char"/>
    <w:basedOn w:val="DefaultParagraphFont"/>
    <w:link w:val="card"/>
    <w:rsid w:val="003D449D"/>
    <w:rPr>
      <w:rFonts w:ascii="Calibri" w:eastAsia="PMingLiU" w:hAnsi="Calibri" w:cs="Times New Roman"/>
      <w:kern w:val="32"/>
      <w:sz w:val="22"/>
      <w:szCs w:val="20"/>
    </w:rPr>
  </w:style>
  <w:style w:type="paragraph" w:customStyle="1" w:styleId="textbold">
    <w:name w:val="text bold"/>
    <w:basedOn w:val="Normal"/>
    <w:link w:val="underline"/>
    <w:qFormat/>
    <w:rsid w:val="003D449D"/>
    <w:pPr>
      <w:ind w:left="720"/>
      <w:jc w:val="both"/>
    </w:pPr>
    <w:rPr>
      <w:rFonts w:asciiTheme="minorHAnsi" w:hAnsiTheme="minorHAnsi"/>
      <w:sz w:val="24"/>
      <w:u w:val="single"/>
    </w:rPr>
  </w:style>
  <w:style w:type="paragraph" w:customStyle="1" w:styleId="cardtext">
    <w:name w:val="card text"/>
    <w:basedOn w:val="Normal"/>
    <w:link w:val="cardtextChar"/>
    <w:qFormat/>
    <w:rsid w:val="003D449D"/>
    <w:pPr>
      <w:ind w:left="288" w:right="288"/>
    </w:pPr>
  </w:style>
  <w:style w:type="character" w:customStyle="1" w:styleId="cardtextChar">
    <w:name w:val="card text Char"/>
    <w:link w:val="cardtext"/>
    <w:rsid w:val="003D449D"/>
    <w:rPr>
      <w:rFonts w:ascii="Calibri" w:hAnsi="Calibri"/>
      <w:sz w:val="22"/>
    </w:rPr>
  </w:style>
  <w:style w:type="character" w:customStyle="1" w:styleId="BoldUnderlineChar">
    <w:name w:val="Bold Underline Char"/>
    <w:rsid w:val="007A3BCF"/>
    <w:rPr>
      <w:rFonts w:ascii="Arial Narrow" w:eastAsia="Malgun Gothic" w:hAnsi="Arial Narrow"/>
      <w:b/>
      <w:u w:val="thick"/>
      <w:lang w:val="x-none" w:eastAsia="x-none"/>
    </w:rPr>
  </w:style>
  <w:style w:type="character" w:customStyle="1" w:styleId="Box">
    <w:name w:val="Box"/>
    <w:aliases w:val="Style1"/>
    <w:basedOn w:val="DefaultParagraphFont"/>
    <w:qFormat/>
    <w:rsid w:val="007A3BCF"/>
    <w:rPr>
      <w:b/>
      <w:u w:val="single"/>
      <w:bdr w:val="single" w:sz="4" w:space="0" w:color="auto"/>
    </w:rPr>
  </w:style>
  <w:style w:type="paragraph" w:styleId="Title">
    <w:name w:val="Title"/>
    <w:aliases w:val="Bold Underlined,Cites and Cards,UNDERLINE"/>
    <w:basedOn w:val="Normal"/>
    <w:next w:val="Normal"/>
    <w:link w:val="TitleChar1"/>
    <w:uiPriority w:val="6"/>
    <w:qFormat/>
    <w:rsid w:val="007A3BCF"/>
    <w:pPr>
      <w:pBdr>
        <w:bottom w:val="single" w:sz="8" w:space="4" w:color="4F81BD"/>
      </w:pBdr>
      <w:spacing w:after="300"/>
      <w:contextualSpacing/>
    </w:pPr>
    <w:rPr>
      <w:rFonts w:asciiTheme="minorHAnsi" w:eastAsiaTheme="minorHAnsi" w:hAnsiTheme="minorHAnsi" w:cs="Calibri"/>
      <w:bCs/>
      <w:sz w:val="24"/>
      <w:szCs w:val="22"/>
      <w:u w:val="single"/>
    </w:rPr>
  </w:style>
  <w:style w:type="character" w:customStyle="1" w:styleId="TitleChar1">
    <w:name w:val="Title Char1"/>
    <w:aliases w:val="Bold Underlined Char,Cites and Cards Char,UNDERLINE Char"/>
    <w:basedOn w:val="DefaultParagraphFont"/>
    <w:link w:val="Title"/>
    <w:uiPriority w:val="6"/>
    <w:rsid w:val="007A3BCF"/>
    <w:rPr>
      <w:rFonts w:eastAsiaTheme="minorHAnsi" w:cs="Calibri"/>
      <w:bCs/>
      <w:szCs w:val="22"/>
      <w:u w:val="single"/>
    </w:rPr>
  </w:style>
  <w:style w:type="character" w:customStyle="1" w:styleId="StyleBold">
    <w:name w:val="Style Bold"/>
    <w:basedOn w:val="DefaultParagraphFont"/>
    <w:uiPriority w:val="9"/>
    <w:semiHidden/>
    <w:rsid w:val="007A3BCF"/>
    <w:rPr>
      <w:b/>
      <w:bCs/>
    </w:rPr>
  </w:style>
  <w:style w:type="character" w:styleId="FollowedHyperlink">
    <w:name w:val="FollowedHyperlink"/>
    <w:basedOn w:val="DefaultParagraphFont"/>
    <w:uiPriority w:val="99"/>
    <w:semiHidden/>
    <w:rsid w:val="007A3BCF"/>
    <w:rPr>
      <w:color w:val="auto"/>
      <w:u w:val="none"/>
    </w:rPr>
  </w:style>
  <w:style w:type="character" w:customStyle="1" w:styleId="cardCharChar">
    <w:name w:val="card Char Char"/>
    <w:rsid w:val="007A3BCF"/>
    <w:rPr>
      <w:rFonts w:ascii="Times New Roman" w:eastAsia="Times New Roman" w:hAnsi="Times New Roman" w:cs="Times New Roman"/>
      <w:sz w:val="20"/>
      <w:szCs w:val="20"/>
    </w:rPr>
  </w:style>
  <w:style w:type="paragraph" w:customStyle="1" w:styleId="Card0">
    <w:name w:val="Card"/>
    <w:basedOn w:val="Normal"/>
    <w:qFormat/>
    <w:rsid w:val="007A3BCF"/>
    <w:pPr>
      <w:ind w:left="432"/>
    </w:pPr>
    <w:rPr>
      <w:rFonts w:ascii="Times New Roman" w:eastAsiaTheme="minorHAnsi" w:hAnsi="Times New Roman" w:cs="Calibri"/>
      <w:color w:val="000000" w:themeColor="text1"/>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voanews.com/content/improving-humanitarian-situation-critical-to-yemen-stability/1844170.html" TargetMode="External"/><Relationship Id="rId20" Type="http://schemas.openxmlformats.org/officeDocument/2006/relationships/theme" Target="theme/theme1.xml"/><Relationship Id="rId10" Type="http://schemas.openxmlformats.org/officeDocument/2006/relationships/hyperlink" Target="http://www.foreignpolicy.com/articles/2011/07/11/the_south_china_seas_georgia_scenario?page=0,2" TargetMode="External"/><Relationship Id="rId11" Type="http://schemas.openxmlformats.org/officeDocument/2006/relationships/hyperlink" Target="http://www.globalpost.com/dispatch/news/regions/europe/121022/drone-violence-along-armenian-azerbaijani-border-could-lead-war?page=0" TargetMode="External"/><Relationship Id="rId12" Type="http://schemas.openxmlformats.org/officeDocument/2006/relationships/hyperlink" Target="http://www.bloomberg.com/news/2014-02-10/yemen-becomes-a-federation-as-instability-weakens-hadi-s-control.html" TargetMode="External"/><Relationship Id="rId13" Type="http://schemas.openxmlformats.org/officeDocument/2006/relationships/hyperlink" Target="http://www.brookings.edu/opinions/2007/0628iraq_maloney.aspx" TargetMode="External"/><Relationship Id="rId14" Type="http://schemas.openxmlformats.org/officeDocument/2006/relationships/hyperlink" Target="http://matthewyglesias.theatlantic.com/archives/2007/09/containing_iraq.php" TargetMode="External"/><Relationship Id="rId15" Type="http://schemas.openxmlformats.org/officeDocument/2006/relationships/hyperlink" Target="http://www.washingtonmonthly.com/archives/individual/2007_09/012050.php" TargetMode="External"/><Relationship Id="rId16" Type="http://schemas.openxmlformats.org/officeDocument/2006/relationships/hyperlink" Target="http://www.democracyjournal.org/article.php?ID=6555" TargetMode="External"/><Relationship Id="rId17" Type="http://schemas.openxmlformats.org/officeDocument/2006/relationships/hyperlink" Target="http://www.washingtonmonthly.com/features/2007/0710.tilghman.html" TargetMode="External"/><Relationship Id="rId18" Type="http://schemas.openxmlformats.org/officeDocument/2006/relationships/hyperlink" Target="http://www.lacan.com/zizekiranian.htm"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holarship.law.cornell.edu/clsops_papers/87/" TargetMode="External"/><Relationship Id="rId7" Type="http://schemas.openxmlformats.org/officeDocument/2006/relationships/hyperlink" Target="http://fullcomment.nationalpost.com/2013/05/17/eric-posner-the-drone-paradox/" TargetMode="External"/><Relationship Id="rId8" Type="http://schemas.openxmlformats.org/officeDocument/2006/relationships/hyperlink" Target="http://www.worldpoliticsreview.com/articles/10311/over-the-horizon-u-s-drone-use-sets-global-preced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48</Pages>
  <Words>24021</Words>
  <Characters>136923</Characters>
  <Application>Microsoft Macintosh Word</Application>
  <DocSecurity>0</DocSecurity>
  <Lines>1141</Lines>
  <Paragraphs>321</Paragraphs>
  <ScaleCrop>false</ScaleCrop>
  <Company/>
  <LinksUpToDate>false</LinksUpToDate>
  <CharactersWithSpaces>160623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2014-02-23T17:01:00Z</dcterms:created>
  <dcterms:modified xsi:type="dcterms:W3CDTF">2014-02-23T17:01:00Z</dcterms:modified>
</cp:coreProperties>
</file>